
<file path=[Content_Types].xml><?xml version="1.0" encoding="utf-8"?>
<Types xmlns="http://schemas.openxmlformats.org/package/2006/content-types">
  <Default Extension="png" ContentType="image/x-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B6E3D" w14:textId="77777777" w:rsidR="00997892" w:rsidRDefault="3C711C5E" w:rsidP="3C711C5E">
      <w:pPr>
        <w:spacing w:after="120"/>
        <w:rPr>
          <w:rFonts w:cs="Calibri"/>
          <w:b/>
          <w:szCs w:val="22"/>
        </w:rPr>
      </w:pPr>
      <w:r w:rsidRPr="3C711C5E">
        <w:rPr>
          <w:szCs w:val="22"/>
        </w:rPr>
        <w:t>Załącznik nr 2 – Szczegółowy opis przedmiotu zamówienia</w:t>
      </w:r>
    </w:p>
    <w:p w14:paraId="672A6659" w14:textId="77777777" w:rsidR="00997892" w:rsidRDefault="00997892" w:rsidP="3C711C5E">
      <w:pPr>
        <w:spacing w:after="120"/>
        <w:jc w:val="center"/>
        <w:rPr>
          <w:sz w:val="30"/>
          <w:szCs w:val="30"/>
        </w:rPr>
      </w:pPr>
    </w:p>
    <w:p w14:paraId="10D5D22E" w14:textId="77777777" w:rsidR="00997892" w:rsidRDefault="3C711C5E" w:rsidP="3C711C5E">
      <w:pPr>
        <w:spacing w:after="120"/>
        <w:jc w:val="center"/>
        <w:rPr>
          <w:sz w:val="26"/>
          <w:szCs w:val="26"/>
        </w:rPr>
      </w:pPr>
      <w:r w:rsidRPr="3C711C5E">
        <w:rPr>
          <w:sz w:val="26"/>
          <w:szCs w:val="26"/>
        </w:rPr>
        <w:t>Szczegółowy opis przedmiotu zamówienia</w:t>
      </w:r>
    </w:p>
    <w:p w14:paraId="3892FD92" w14:textId="77777777" w:rsidR="00997892" w:rsidRDefault="3C711C5E" w:rsidP="3C711C5E">
      <w:pPr>
        <w:spacing w:after="120"/>
        <w:jc w:val="center"/>
        <w:rPr>
          <w:sz w:val="26"/>
          <w:szCs w:val="26"/>
        </w:rPr>
      </w:pPr>
      <w:r w:rsidRPr="3C711C5E">
        <w:rPr>
          <w:sz w:val="26"/>
          <w:szCs w:val="26"/>
        </w:rPr>
        <w:t>do zapytania ofertowego nr 3/2026</w:t>
      </w:r>
    </w:p>
    <w:p w14:paraId="0A37501D" w14:textId="77777777" w:rsidR="00997892" w:rsidRDefault="00997892" w:rsidP="3C711C5E">
      <w:pPr>
        <w:rPr>
          <w:sz w:val="26"/>
          <w:szCs w:val="26"/>
        </w:rPr>
      </w:pPr>
    </w:p>
    <w:p w14:paraId="5DAB6C7B" w14:textId="77777777" w:rsidR="00997892" w:rsidRDefault="00997892" w:rsidP="3C711C5E">
      <w:pPr>
        <w:rPr>
          <w:sz w:val="26"/>
          <w:szCs w:val="26"/>
        </w:rPr>
      </w:pPr>
    </w:p>
    <w:p w14:paraId="58CF3939" w14:textId="77777777" w:rsidR="00997892" w:rsidRDefault="3C711C5E" w:rsidP="3C711C5E">
      <w:pPr>
        <w:jc w:val="both"/>
        <w:rPr>
          <w:sz w:val="24"/>
          <w:szCs w:val="24"/>
        </w:rPr>
      </w:pPr>
      <w:r w:rsidRPr="3C711C5E">
        <w:rPr>
          <w:sz w:val="24"/>
          <w:szCs w:val="24"/>
        </w:rPr>
        <w:t>Zamówienie obejmuje rozbudowę systemu medycznego szpitalnego oraz ambulatoryjnego o nowe licencje, zakup nowego oprogramowania do współpracy z posiadanym systemem medycznym HIS, rozbudowę posiadanego systemu do digitalizacji dokumentacji medycznej pacjentów oraz integracja z HIS/RIS z Platformą Usług Inteligentnych /PUI/.</w:t>
      </w:r>
    </w:p>
    <w:p w14:paraId="1EEBF868" w14:textId="77777777" w:rsidR="00997892" w:rsidRDefault="3C711C5E" w:rsidP="3C711C5E">
      <w:pPr>
        <w:jc w:val="both"/>
        <w:rPr>
          <w:sz w:val="24"/>
          <w:szCs w:val="24"/>
        </w:rPr>
      </w:pPr>
      <w:r w:rsidRPr="3C711C5E">
        <w:rPr>
          <w:sz w:val="24"/>
          <w:szCs w:val="24"/>
        </w:rPr>
        <w:t>Zamówienie składa się z czterech części, w tym z części licencyjnej na oprogramowanie i części sprzętowej.</w:t>
      </w:r>
    </w:p>
    <w:p w14:paraId="69FB3260" w14:textId="3452CC03" w:rsidR="00997892" w:rsidRDefault="3C711C5E" w:rsidP="3C711C5E">
      <w:pPr>
        <w:jc w:val="both"/>
        <w:rPr>
          <w:sz w:val="24"/>
          <w:szCs w:val="24"/>
        </w:rPr>
      </w:pPr>
      <w:r w:rsidRPr="7DCF4899">
        <w:rPr>
          <w:sz w:val="24"/>
          <w:szCs w:val="24"/>
        </w:rPr>
        <w:t>Każdy z Wykonawców może składać oferty na jeden lub więcej pakietów.</w:t>
      </w:r>
    </w:p>
    <w:p w14:paraId="02EB378F" w14:textId="77777777" w:rsidR="00997892" w:rsidRDefault="00997892" w:rsidP="3C711C5E">
      <w:pPr>
        <w:jc w:val="both"/>
        <w:rPr>
          <w:sz w:val="24"/>
          <w:szCs w:val="24"/>
        </w:rPr>
      </w:pPr>
    </w:p>
    <w:p w14:paraId="3A24853A" w14:textId="58D94EF2" w:rsidR="00997892" w:rsidRDefault="3C711C5E" w:rsidP="0DB912AF">
      <w:pPr>
        <w:jc w:val="both"/>
        <w:rPr>
          <w:sz w:val="24"/>
          <w:szCs w:val="24"/>
        </w:rPr>
      </w:pPr>
      <w:r w:rsidRPr="0DB912AF">
        <w:rPr>
          <w:sz w:val="24"/>
          <w:szCs w:val="24"/>
        </w:rPr>
        <w:t xml:space="preserve">Poniższe wskazane systemy jak </w:t>
      </w:r>
      <w:proofErr w:type="spellStart"/>
      <w:r w:rsidRPr="0DB912AF">
        <w:rPr>
          <w:sz w:val="24"/>
          <w:szCs w:val="24"/>
        </w:rPr>
        <w:t>Kamsoft</w:t>
      </w:r>
      <w:proofErr w:type="spellEnd"/>
      <w:r w:rsidRPr="0DB912AF">
        <w:rPr>
          <w:sz w:val="24"/>
          <w:szCs w:val="24"/>
        </w:rPr>
        <w:t xml:space="preserve"> KS-MEDIS, </w:t>
      </w:r>
      <w:proofErr w:type="spellStart"/>
      <w:r w:rsidRPr="0DB912AF">
        <w:rPr>
          <w:sz w:val="24"/>
          <w:szCs w:val="24"/>
        </w:rPr>
        <w:t>Kamsoft</w:t>
      </w:r>
      <w:proofErr w:type="spellEnd"/>
      <w:r w:rsidRPr="0DB912AF">
        <w:rPr>
          <w:sz w:val="24"/>
          <w:szCs w:val="24"/>
        </w:rPr>
        <w:t xml:space="preserve"> KS-SOMED, </w:t>
      </w:r>
      <w:proofErr w:type="spellStart"/>
      <w:r w:rsidRPr="0DB912AF">
        <w:rPr>
          <w:sz w:val="24"/>
          <w:szCs w:val="24"/>
        </w:rPr>
        <w:t>Kamsoft</w:t>
      </w:r>
      <w:proofErr w:type="spellEnd"/>
      <w:r w:rsidRPr="0DB912AF">
        <w:rPr>
          <w:sz w:val="24"/>
          <w:szCs w:val="24"/>
        </w:rPr>
        <w:t xml:space="preserve"> ZSI-REP, </w:t>
      </w:r>
      <w:proofErr w:type="spellStart"/>
      <w:r w:rsidRPr="0DB912AF">
        <w:rPr>
          <w:sz w:val="24"/>
          <w:szCs w:val="24"/>
        </w:rPr>
        <w:t>Kamsoft</w:t>
      </w:r>
      <w:proofErr w:type="spellEnd"/>
      <w:r w:rsidRPr="0DB912AF">
        <w:rPr>
          <w:sz w:val="24"/>
          <w:szCs w:val="24"/>
        </w:rPr>
        <w:t xml:space="preserve"> KS-ZZL</w:t>
      </w:r>
      <w:r w:rsidR="454B9F0A" w:rsidRPr="0DB912AF">
        <w:rPr>
          <w:sz w:val="24"/>
          <w:szCs w:val="24"/>
        </w:rPr>
        <w:t xml:space="preserve">, </w:t>
      </w:r>
      <w:proofErr w:type="spellStart"/>
      <w:r w:rsidR="454B9F0A" w:rsidRPr="0DB912AF">
        <w:rPr>
          <w:sz w:val="24"/>
          <w:szCs w:val="24"/>
        </w:rPr>
        <w:t>xpressScan</w:t>
      </w:r>
      <w:proofErr w:type="spellEnd"/>
      <w:r w:rsidRPr="0DB912AF">
        <w:rPr>
          <w:sz w:val="24"/>
          <w:szCs w:val="24"/>
        </w:rPr>
        <w:t xml:space="preserve"> są aktualnie użytkowane w jednostce szpitalnej ECZ Otwock. Zamawiający informuje, że nie dopuszcza ich wymiany, a przedmiotem zamówienia jest jego rozbudowa oraz zapewnienie aktualizacji i wsparcia.</w:t>
      </w:r>
    </w:p>
    <w:p w14:paraId="6A05A809" w14:textId="77777777" w:rsidR="00997892" w:rsidRDefault="00997892" w:rsidP="3C711C5E">
      <w:pPr>
        <w:rPr>
          <w:sz w:val="24"/>
          <w:szCs w:val="24"/>
        </w:rPr>
      </w:pPr>
    </w:p>
    <w:p w14:paraId="75DBA135" w14:textId="72553C5C" w:rsidR="00997892" w:rsidRDefault="3C711C5E" w:rsidP="7DCF4899">
      <w:pPr>
        <w:pStyle w:val="Nagwek1"/>
        <w:rPr>
          <w:sz w:val="28"/>
          <w:szCs w:val="28"/>
        </w:rPr>
      </w:pPr>
      <w:bookmarkStart w:id="0" w:name="6rVln82pCt"/>
      <w:r w:rsidRPr="3255D387">
        <w:rPr>
          <w:sz w:val="28"/>
          <w:szCs w:val="28"/>
        </w:rPr>
        <w:t xml:space="preserve">Część </w:t>
      </w:r>
      <w:r w:rsidR="37AEF121" w:rsidRPr="3255D387">
        <w:rPr>
          <w:sz w:val="28"/>
          <w:szCs w:val="28"/>
        </w:rPr>
        <w:t>1</w:t>
      </w:r>
      <w:r w:rsidRPr="3255D387">
        <w:rPr>
          <w:sz w:val="28"/>
          <w:szCs w:val="28"/>
        </w:rPr>
        <w:t xml:space="preserve"> - rozbudowa licencji do oprogramowanie medycznego</w:t>
      </w:r>
      <w:bookmarkEnd w:id="0"/>
    </w:p>
    <w:p w14:paraId="5A39BBE3" w14:textId="77777777" w:rsidR="00997892" w:rsidRDefault="00997892" w:rsidP="3C711C5E"/>
    <w:tbl>
      <w:tblPr>
        <w:tblW w:w="9180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1125"/>
        <w:gridCol w:w="6480"/>
        <w:gridCol w:w="1575"/>
      </w:tblGrid>
      <w:tr w:rsidR="00997892" w14:paraId="7916A362" w14:textId="77777777" w:rsidTr="6E2100F0">
        <w:trPr>
          <w:trHeight w:val="645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14F023E9" w14:textId="77777777" w:rsidR="00997892" w:rsidRDefault="3C711C5E" w:rsidP="3C711C5E">
            <w:pPr>
              <w:jc w:val="center"/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b/>
                <w:szCs w:val="22"/>
              </w:rPr>
              <w:t>Pozycja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3ABF9C07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b/>
                <w:szCs w:val="22"/>
              </w:rPr>
              <w:t>LICENCJE DO OPROGRAMOWANIA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4921C4F4" w14:textId="77777777" w:rsidR="00997892" w:rsidRDefault="3C711C5E" w:rsidP="3C711C5E">
            <w:pPr>
              <w:jc w:val="center"/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b/>
                <w:szCs w:val="22"/>
              </w:rPr>
              <w:t>ilość.</w:t>
            </w:r>
          </w:p>
        </w:tc>
      </w:tr>
      <w:tr w:rsidR="00997892" w14:paraId="6C44EA71" w14:textId="77777777" w:rsidTr="6E2100F0">
        <w:trPr>
          <w:trHeight w:val="645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841BE" w14:textId="77777777" w:rsidR="00997892" w:rsidRDefault="3C711C5E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1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A2510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proofErr w:type="spellStart"/>
            <w:r w:rsidRPr="3C711C5E">
              <w:rPr>
                <w:rFonts w:ascii="Times New Roman" w:eastAsia="Times New Roman" w:hAnsi="Times New Roman" w:cs="Times New Roman"/>
                <w:szCs w:val="22"/>
              </w:rPr>
              <w:t>Kamsoft</w:t>
            </w:r>
            <w:proofErr w:type="spellEnd"/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 KS-MEDIS - Obsługa oddziału i dokumentacji medycznej - Licencja na stanowisko</w:t>
            </w:r>
          </w:p>
          <w:p w14:paraId="495BC631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Świadczenie Stałego Serwisu Eksploatacyjnego (SEP) - 3 lata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69756" w14:textId="77777777" w:rsidR="00997892" w:rsidRDefault="3C711C5E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10</w:t>
            </w:r>
          </w:p>
        </w:tc>
      </w:tr>
      <w:tr w:rsidR="00997892" w14:paraId="1C2791C7" w14:textId="77777777" w:rsidTr="6E2100F0">
        <w:trPr>
          <w:trHeight w:val="645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999B5" w14:textId="77777777" w:rsidR="00997892" w:rsidRDefault="3C711C5E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2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67C47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proofErr w:type="spellStart"/>
            <w:r w:rsidRPr="3C711C5E">
              <w:rPr>
                <w:rFonts w:ascii="Times New Roman" w:eastAsia="Times New Roman" w:hAnsi="Times New Roman" w:cs="Times New Roman"/>
                <w:szCs w:val="22"/>
              </w:rPr>
              <w:t>Kamsoft</w:t>
            </w:r>
            <w:proofErr w:type="spellEnd"/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 KS-MEDIS - Zlecenia lekarskie - Licencja na stanowisko</w:t>
            </w:r>
          </w:p>
          <w:p w14:paraId="419A1021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Świadczenie Stałego Serwisu Eksploatacyjnego (SEP) - 3 lata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DE71A" w14:textId="77777777" w:rsidR="00997892" w:rsidRDefault="3C711C5E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10</w:t>
            </w:r>
          </w:p>
        </w:tc>
      </w:tr>
      <w:tr w:rsidR="00997892" w14:paraId="44D84FFD" w14:textId="77777777" w:rsidTr="001C680F">
        <w:trPr>
          <w:trHeight w:val="630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D5EC4" w14:textId="77777777" w:rsidR="00997892" w:rsidRDefault="3C711C5E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3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A266A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proofErr w:type="spellStart"/>
            <w:r w:rsidRPr="3C711C5E">
              <w:rPr>
                <w:rFonts w:ascii="Times New Roman" w:eastAsia="Times New Roman" w:hAnsi="Times New Roman" w:cs="Times New Roman"/>
                <w:szCs w:val="22"/>
              </w:rPr>
              <w:t>Kamsoft</w:t>
            </w:r>
            <w:proofErr w:type="spellEnd"/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 KS-SOMED - Gabinet lekarza - Licencja na stanowisko</w:t>
            </w:r>
          </w:p>
          <w:p w14:paraId="48B01A58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Świadczenie Stałego Serwisu Eksploatacyjnego (SEP) - 3 lata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FE5D4" w14:textId="77777777" w:rsidR="00997892" w:rsidRDefault="3C711C5E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10</w:t>
            </w:r>
          </w:p>
        </w:tc>
      </w:tr>
      <w:tr w:rsidR="00997892" w14:paraId="766E6397" w14:textId="77777777" w:rsidTr="6E2100F0">
        <w:trPr>
          <w:trHeight w:val="645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8DEE6" w14:textId="77777777" w:rsidR="00997892" w:rsidRDefault="3C711C5E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4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78204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proofErr w:type="spellStart"/>
            <w:r w:rsidRPr="3C711C5E">
              <w:rPr>
                <w:rFonts w:ascii="Times New Roman" w:eastAsia="Times New Roman" w:hAnsi="Times New Roman" w:cs="Times New Roman"/>
                <w:szCs w:val="22"/>
              </w:rPr>
              <w:t>Kamsoft</w:t>
            </w:r>
            <w:proofErr w:type="spellEnd"/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 KS-SOMED - Podpisywanie </w:t>
            </w:r>
            <w:proofErr w:type="spellStart"/>
            <w:r w:rsidRPr="3C711C5E">
              <w:rPr>
                <w:rFonts w:ascii="Times New Roman" w:eastAsia="Times New Roman" w:hAnsi="Times New Roman" w:cs="Times New Roman"/>
                <w:szCs w:val="22"/>
              </w:rPr>
              <w:t>HZiCh</w:t>
            </w:r>
            <w:proofErr w:type="spellEnd"/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 podpisem elektronicznym (EDM) - Licencja na stanowisko</w:t>
            </w:r>
          </w:p>
          <w:p w14:paraId="2F93B4F3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Świadczenie Stałego Serwisu Eksploatacyjnego (SEP) - 3 lata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30EAB" w14:textId="77777777" w:rsidR="00997892" w:rsidRDefault="3C711C5E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10</w:t>
            </w:r>
          </w:p>
        </w:tc>
      </w:tr>
      <w:tr w:rsidR="00997892" w14:paraId="3CA85310" w14:textId="77777777" w:rsidTr="6E2100F0">
        <w:trPr>
          <w:trHeight w:val="645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41E47" w14:textId="77777777" w:rsidR="00997892" w:rsidRDefault="3C711C5E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5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0DCE3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proofErr w:type="spellStart"/>
            <w:r w:rsidRPr="3C711C5E">
              <w:rPr>
                <w:rFonts w:ascii="Times New Roman" w:eastAsia="Times New Roman" w:hAnsi="Times New Roman" w:cs="Times New Roman"/>
                <w:szCs w:val="22"/>
              </w:rPr>
              <w:t>Kamsoft</w:t>
            </w:r>
            <w:proofErr w:type="spellEnd"/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 KS-SOMED - Wspomaganie rozliczeń umów AOS w systemie JGP - Licencja na stanowisko</w:t>
            </w:r>
          </w:p>
          <w:p w14:paraId="612D9561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lastRenderedPageBreak/>
              <w:t>Świadczenie Stałego Serwisu Eksploatacyjnego (SEP) - 3 lata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65FF9" w14:textId="77777777" w:rsidR="00997892" w:rsidRDefault="3C711C5E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lastRenderedPageBreak/>
              <w:t>10</w:t>
            </w:r>
          </w:p>
        </w:tc>
      </w:tr>
      <w:tr w:rsidR="00997892" w14:paraId="75CFED08" w14:textId="77777777" w:rsidTr="6E2100F0">
        <w:trPr>
          <w:trHeight w:val="645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4EA11" w14:textId="77777777" w:rsidR="00997892" w:rsidRDefault="3C711C5E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6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86881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proofErr w:type="spellStart"/>
            <w:r w:rsidRPr="3C711C5E">
              <w:rPr>
                <w:rFonts w:ascii="Times New Roman" w:eastAsia="Times New Roman" w:hAnsi="Times New Roman" w:cs="Times New Roman"/>
                <w:szCs w:val="22"/>
              </w:rPr>
              <w:t>Kamsoft</w:t>
            </w:r>
            <w:proofErr w:type="spellEnd"/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 KS-SOMED - Pracownia radiologiczna (RIS) - Licencja na stanowisko</w:t>
            </w:r>
          </w:p>
          <w:p w14:paraId="64D3C60E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Świadczenie Stałego Serwisu Eksploatacyjnego (SEP) - 3 lata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7E3DE" w14:textId="77777777" w:rsidR="00997892" w:rsidRDefault="3C711C5E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6</w:t>
            </w:r>
          </w:p>
        </w:tc>
      </w:tr>
      <w:tr w:rsidR="00997892" w14:paraId="3951F6BB" w14:textId="77777777" w:rsidTr="6E2100F0">
        <w:trPr>
          <w:trHeight w:val="645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97EEC" w14:textId="77777777" w:rsidR="00997892" w:rsidRDefault="3C711C5E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7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4FD7B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proofErr w:type="spellStart"/>
            <w:r w:rsidRPr="3C711C5E">
              <w:rPr>
                <w:rFonts w:ascii="Times New Roman" w:eastAsia="Times New Roman" w:hAnsi="Times New Roman" w:cs="Times New Roman"/>
                <w:szCs w:val="22"/>
              </w:rPr>
              <w:t>Kamsoft</w:t>
            </w:r>
            <w:proofErr w:type="spellEnd"/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 - Pakiet serwisowy podstawowej usługi serwisowej - usługi utrzymania HIS na okres 3 lat dla aktualnie posiadanych licencji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20A0C" w14:textId="77777777" w:rsidR="00997892" w:rsidRDefault="3C711C5E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1</w:t>
            </w:r>
          </w:p>
        </w:tc>
      </w:tr>
      <w:tr w:rsidR="00997892" w14:paraId="3D100023" w14:textId="77777777" w:rsidTr="6E2100F0">
        <w:trPr>
          <w:trHeight w:val="645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0A208" w14:textId="77777777" w:rsidR="00997892" w:rsidRDefault="3C711C5E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8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876E3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proofErr w:type="spellStart"/>
            <w:r w:rsidRPr="3C711C5E">
              <w:rPr>
                <w:rFonts w:ascii="Times New Roman" w:eastAsia="Times New Roman" w:hAnsi="Times New Roman" w:cs="Times New Roman"/>
                <w:szCs w:val="22"/>
              </w:rPr>
              <w:t>Kamsoft</w:t>
            </w:r>
            <w:proofErr w:type="spellEnd"/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 - ZSI-REP - Pakiety umożliwiające rejestrację zdarzeń medycznych /indeksację EDM oraz integrację z platformą P1/. Każdy pakiet zawiera po 100 jednostek rozliczeniowych EP.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56FD6" w14:textId="77777777" w:rsidR="00997892" w:rsidRDefault="3C711C5E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200 pakietów</w:t>
            </w:r>
          </w:p>
        </w:tc>
      </w:tr>
      <w:tr w:rsidR="00997892" w14:paraId="39A2ACFA" w14:textId="77777777" w:rsidTr="6E2100F0">
        <w:trPr>
          <w:trHeight w:val="645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B7304" w14:textId="77777777" w:rsidR="00997892" w:rsidRDefault="3C711C5E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9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4134E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proofErr w:type="spellStart"/>
            <w:r w:rsidRPr="3C711C5E">
              <w:rPr>
                <w:rFonts w:ascii="Times New Roman" w:eastAsia="Times New Roman" w:hAnsi="Times New Roman" w:cs="Times New Roman"/>
                <w:szCs w:val="22"/>
              </w:rPr>
              <w:t>Kamsoft</w:t>
            </w:r>
            <w:proofErr w:type="spellEnd"/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 Integracja z PUI w zakresie automatycznego przekazywania danych jednostkowych o udzielonych świadczeniach do </w:t>
            </w:r>
            <w:proofErr w:type="spellStart"/>
            <w:r w:rsidRPr="3C711C5E">
              <w:rPr>
                <w:rFonts w:ascii="Times New Roman" w:eastAsia="Times New Roman" w:hAnsi="Times New Roman" w:cs="Times New Roman"/>
                <w:szCs w:val="22"/>
              </w:rPr>
              <w:t>CeZ</w:t>
            </w:r>
            <w:proofErr w:type="spellEnd"/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 w formacie PHIR P1 - Licencja na integrację</w:t>
            </w:r>
          </w:p>
          <w:p w14:paraId="5568D82E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Świadczenie Stałego Serwisu Eksploatacyjnego (SEP) - 3 lata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FAAB8" w14:textId="77777777" w:rsidR="00997892" w:rsidRDefault="3C711C5E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1</w:t>
            </w:r>
          </w:p>
        </w:tc>
      </w:tr>
      <w:tr w:rsidR="00997892" w14:paraId="00AE2B5E" w14:textId="77777777" w:rsidTr="6E2100F0">
        <w:trPr>
          <w:trHeight w:val="645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41C8F396" w14:textId="77777777" w:rsidR="00997892" w:rsidRDefault="00997892" w:rsidP="3C711C5E">
            <w:pPr>
              <w:rPr>
                <w:rFonts w:ascii="Times New Roman" w:eastAsia="Times New Roman" w:hAnsi="Times New Roman" w:cs="Times New Roman"/>
                <w:b/>
                <w:szCs w:val="22"/>
              </w:rPr>
            </w:pP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7AE4E5CA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b/>
                <w:szCs w:val="22"/>
              </w:rPr>
              <w:t>Wdrożenie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72A3D3EC" w14:textId="77777777" w:rsidR="00997892" w:rsidRDefault="00997892" w:rsidP="3C711C5E">
            <w:pPr>
              <w:rPr>
                <w:rFonts w:ascii="Times New Roman" w:eastAsia="Times New Roman" w:hAnsi="Times New Roman" w:cs="Times New Roman"/>
                <w:b/>
                <w:szCs w:val="22"/>
              </w:rPr>
            </w:pPr>
          </w:p>
        </w:tc>
      </w:tr>
      <w:tr w:rsidR="00997892" w14:paraId="606F2D20" w14:textId="77777777" w:rsidTr="6E2100F0">
        <w:trPr>
          <w:trHeight w:val="645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B940D" w14:textId="77777777" w:rsidR="00997892" w:rsidRDefault="00997892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196C0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Zamawiający nie wymaga w tym zakresie żadnych prac.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7B00A" w14:textId="77777777" w:rsidR="00997892" w:rsidRDefault="00997892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</w:p>
        </w:tc>
      </w:tr>
    </w:tbl>
    <w:p w14:paraId="60061E4C" w14:textId="77777777" w:rsidR="00997892" w:rsidRDefault="00997892" w:rsidP="3C711C5E"/>
    <w:p w14:paraId="6679D16B" w14:textId="77777777" w:rsidR="00997892" w:rsidRDefault="3C711C5E" w:rsidP="7DCF4899">
      <w:pPr>
        <w:pStyle w:val="Nagwek3"/>
        <w:rPr>
          <w:sz w:val="24"/>
          <w:szCs w:val="24"/>
        </w:rPr>
      </w:pPr>
      <w:r w:rsidRPr="7DCF4899">
        <w:rPr>
          <w:sz w:val="24"/>
          <w:szCs w:val="24"/>
        </w:rPr>
        <w:t>1.1 A Licencje z Pozycji 1, 2, 3, 4, 5, 6, 7</w:t>
      </w:r>
    </w:p>
    <w:p w14:paraId="2FB2AA44" w14:textId="6C48A352" w:rsidR="00997892" w:rsidRDefault="3C711C5E" w:rsidP="3C711C5E">
      <w:pPr>
        <w:jc w:val="both"/>
        <w:rPr>
          <w:sz w:val="24"/>
          <w:szCs w:val="24"/>
        </w:rPr>
      </w:pPr>
      <w:r w:rsidRPr="262D751C">
        <w:rPr>
          <w:sz w:val="24"/>
          <w:szCs w:val="24"/>
        </w:rPr>
        <w:t xml:space="preserve">Wszystkie konieczne licencje do instalacji w systemach HIS przez Zamawiającego </w:t>
      </w:r>
      <w:r w:rsidR="7A6C2CC8" w:rsidRPr="262D751C">
        <w:rPr>
          <w:sz w:val="24"/>
          <w:szCs w:val="24"/>
        </w:rPr>
        <w:t>będą</w:t>
      </w:r>
      <w:r w:rsidR="188CEA6A" w:rsidRPr="262D751C">
        <w:rPr>
          <w:sz w:val="24"/>
          <w:szCs w:val="24"/>
        </w:rPr>
        <w:t xml:space="preserve"> </w:t>
      </w:r>
      <w:r w:rsidRPr="262D751C">
        <w:rPr>
          <w:sz w:val="24"/>
          <w:szCs w:val="24"/>
        </w:rPr>
        <w:t>dostarczone drogą elektroniczną /1, 2, 3, 4, 5, 6, 7/</w:t>
      </w:r>
      <w:r w:rsidR="1B365116" w:rsidRPr="262D751C">
        <w:rPr>
          <w:sz w:val="24"/>
          <w:szCs w:val="24"/>
        </w:rPr>
        <w:t xml:space="preserve"> na email: </w:t>
      </w:r>
      <w:hyperlink r:id="rId10">
        <w:r w:rsidR="1B365116" w:rsidRPr="262D751C">
          <w:rPr>
            <w:rStyle w:val="Hipercze"/>
            <w:sz w:val="24"/>
            <w:szCs w:val="24"/>
          </w:rPr>
          <w:t>przedmiot.zamowienia@ecz-otwock.pl</w:t>
        </w:r>
      </w:hyperlink>
    </w:p>
    <w:p w14:paraId="44EAFD9C" w14:textId="747B212E" w:rsidR="00997892" w:rsidRDefault="00997892" w:rsidP="7DCF4899">
      <w:pPr>
        <w:jc w:val="both"/>
        <w:rPr>
          <w:sz w:val="24"/>
          <w:szCs w:val="24"/>
        </w:rPr>
      </w:pPr>
    </w:p>
    <w:p w14:paraId="21147F39" w14:textId="77777777" w:rsidR="00997892" w:rsidRDefault="3C711C5E" w:rsidP="7DCF4899">
      <w:pPr>
        <w:pStyle w:val="Nagwek3"/>
        <w:rPr>
          <w:sz w:val="24"/>
          <w:szCs w:val="24"/>
        </w:rPr>
      </w:pPr>
      <w:r w:rsidRPr="7DCF4899">
        <w:rPr>
          <w:sz w:val="24"/>
          <w:szCs w:val="24"/>
        </w:rPr>
        <w:t>1.1 B Licencja z Pozycji 8</w:t>
      </w:r>
    </w:p>
    <w:p w14:paraId="01E1669A" w14:textId="2AA4B99B" w:rsidR="00997892" w:rsidRDefault="3C711C5E" w:rsidP="3C711C5E">
      <w:pPr>
        <w:jc w:val="both"/>
        <w:rPr>
          <w:sz w:val="24"/>
          <w:szCs w:val="24"/>
        </w:rPr>
      </w:pPr>
      <w:r w:rsidRPr="262D751C">
        <w:rPr>
          <w:sz w:val="24"/>
          <w:szCs w:val="24"/>
        </w:rPr>
        <w:t xml:space="preserve">Dostarczenie licencji z Pozycji 8, która nie potrzebuje instalacji, </w:t>
      </w:r>
      <w:r w:rsidR="6BD673BA" w:rsidRPr="262D751C">
        <w:rPr>
          <w:sz w:val="24"/>
          <w:szCs w:val="24"/>
        </w:rPr>
        <w:t>będzie</w:t>
      </w:r>
      <w:r w:rsidR="6DDE001D" w:rsidRPr="262D751C">
        <w:rPr>
          <w:sz w:val="24"/>
          <w:szCs w:val="24"/>
        </w:rPr>
        <w:t xml:space="preserve"> </w:t>
      </w:r>
      <w:r w:rsidRPr="262D751C">
        <w:rPr>
          <w:sz w:val="24"/>
          <w:szCs w:val="24"/>
        </w:rPr>
        <w:t xml:space="preserve">udokumentowana i </w:t>
      </w:r>
      <w:r w:rsidR="56F88822" w:rsidRPr="262D751C">
        <w:rPr>
          <w:sz w:val="24"/>
          <w:szCs w:val="24"/>
        </w:rPr>
        <w:t xml:space="preserve">zostanie </w:t>
      </w:r>
      <w:r w:rsidRPr="262D751C">
        <w:rPr>
          <w:sz w:val="24"/>
          <w:szCs w:val="24"/>
        </w:rPr>
        <w:t>przekazana informacja jak zweryfikować jej instalację po stronie producenta.</w:t>
      </w:r>
    </w:p>
    <w:p w14:paraId="4B94D5A5" w14:textId="77777777" w:rsidR="00997892" w:rsidRDefault="00997892" w:rsidP="3C711C5E">
      <w:pPr>
        <w:jc w:val="both"/>
        <w:rPr>
          <w:sz w:val="24"/>
          <w:szCs w:val="24"/>
        </w:rPr>
      </w:pPr>
    </w:p>
    <w:p w14:paraId="4AB021E4" w14:textId="77777777" w:rsidR="00997892" w:rsidRDefault="3C711C5E" w:rsidP="7DCF4899">
      <w:pPr>
        <w:pStyle w:val="Nagwek3"/>
        <w:rPr>
          <w:sz w:val="24"/>
          <w:szCs w:val="24"/>
        </w:rPr>
      </w:pPr>
      <w:r w:rsidRPr="7DCF4899">
        <w:rPr>
          <w:sz w:val="24"/>
          <w:szCs w:val="24"/>
        </w:rPr>
        <w:t>1.2 Integracja z PUI w zakresie automatycznego przekazywania danych obrazowych z urządzeń diagnostycznych do PUI /Pozycja 9/</w:t>
      </w:r>
    </w:p>
    <w:p w14:paraId="3DEEC669" w14:textId="77777777" w:rsidR="00997892" w:rsidRDefault="00997892" w:rsidP="3C711C5E"/>
    <w:tbl>
      <w:tblPr>
        <w:tblW w:w="919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1095"/>
        <w:gridCol w:w="8100"/>
      </w:tblGrid>
      <w:tr w:rsidR="00997892" w14:paraId="6FC418C8" w14:textId="77777777" w:rsidTr="262D751C">
        <w:trPr>
          <w:trHeight w:val="645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3656B9AB" w14:textId="77777777" w:rsidR="00997892" w:rsidRDefault="00997892" w:rsidP="3C711C5E">
            <w:pPr>
              <w:jc w:val="center"/>
              <w:rPr>
                <w:rFonts w:ascii="Times New Roman" w:eastAsia="Times New Roman" w:hAnsi="Times New Roman" w:cs="Times New Roman"/>
                <w:b/>
                <w:szCs w:val="22"/>
              </w:rPr>
            </w:pPr>
          </w:p>
        </w:tc>
        <w:tc>
          <w:tcPr>
            <w:tcW w:w="8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4B065F93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b/>
                <w:szCs w:val="22"/>
              </w:rPr>
              <w:t>Funkcjonalność</w:t>
            </w:r>
          </w:p>
        </w:tc>
      </w:tr>
      <w:tr w:rsidR="00997892" w14:paraId="63552E87" w14:textId="77777777" w:rsidTr="262D751C">
        <w:trPr>
          <w:trHeight w:val="645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B0818" w14:textId="77777777" w:rsidR="00997892" w:rsidRDefault="00997892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8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837BE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Oferowana wersja oprogramowania musi stanowić rozbudowę obecnie posiadanego HIS/RIS KS-SOMED firmy KAMSOFT S.A. oraz systemu PACS firmy </w:t>
            </w:r>
            <w:proofErr w:type="spellStart"/>
            <w:r w:rsidRPr="3C711C5E">
              <w:rPr>
                <w:rFonts w:ascii="Times New Roman" w:eastAsia="Times New Roman" w:hAnsi="Times New Roman" w:cs="Times New Roman"/>
                <w:szCs w:val="22"/>
              </w:rPr>
              <w:t>Agfa</w:t>
            </w:r>
            <w:proofErr w:type="spellEnd"/>
          </w:p>
        </w:tc>
      </w:tr>
      <w:tr w:rsidR="00997892" w14:paraId="35C8CECF" w14:textId="77777777" w:rsidTr="262D751C">
        <w:trPr>
          <w:trHeight w:val="645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F31CB" w14:textId="77777777" w:rsidR="00997892" w:rsidRDefault="00997892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8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5035D2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System spełnia wymagania wynikające z Rozporządzenia Parlamentu Europejskiego i Rady (UE) 2016/679 (RODO/GDPR) w zakresie ochrony i przetwarzania danych osobowych.</w:t>
            </w:r>
          </w:p>
        </w:tc>
      </w:tr>
      <w:tr w:rsidR="00997892" w14:paraId="1ED78562" w14:textId="77777777" w:rsidTr="262D751C">
        <w:trPr>
          <w:trHeight w:val="645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28261" w14:textId="77777777" w:rsidR="00997892" w:rsidRDefault="00997892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8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4F2ED" w14:textId="05B8631E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Zamawiający wymaga wdrożenia mechanizmów integrujących system HIS/RIS z opracowaną przez Centrum e-Zdrowia platformą usług inteligentnych (PUI), wspomagającą proces podejmowania decyzji diagnostyczno-leczniczych przez </w:t>
            </w:r>
            <w:r w:rsidRPr="262D751C">
              <w:rPr>
                <w:szCs w:val="22"/>
              </w:rPr>
              <w:t>lekarza.</w:t>
            </w:r>
          </w:p>
        </w:tc>
      </w:tr>
      <w:tr w:rsidR="00997892" w14:paraId="721920DF" w14:textId="77777777" w:rsidTr="262D751C">
        <w:trPr>
          <w:trHeight w:val="645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86C05" w14:textId="77777777" w:rsidR="00997892" w:rsidRDefault="00997892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8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5AD45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Zlecanie w HIS/RIS (w zależności od rozwiązania udostępnionego przez PUI) wykonania usługi diagnostyki cyfrowej AI przez PUI.</w:t>
            </w:r>
          </w:p>
        </w:tc>
      </w:tr>
      <w:tr w:rsidR="00997892" w14:paraId="3E54B23C" w14:textId="77777777" w:rsidTr="262D751C">
        <w:trPr>
          <w:trHeight w:val="645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1652C" w14:textId="77777777" w:rsidR="00997892" w:rsidRDefault="00997892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8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33C98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Prezentacja w HIS /RIS aktualnego stanu zaawansowania zleconej w Module usługi diagnostyki cyfrowej AI wykonywanej przez PUI (w kolejce, w trakcie przesyłania danych, oczekiwanie na wynik, przesyłanie wyniku, zakończone, błąd).</w:t>
            </w:r>
          </w:p>
        </w:tc>
      </w:tr>
      <w:tr w:rsidR="00997892" w14:paraId="436320E1" w14:textId="77777777" w:rsidTr="262D751C">
        <w:trPr>
          <w:trHeight w:val="645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9056E" w14:textId="77777777" w:rsidR="00997892" w:rsidRDefault="00997892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8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1C2D6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Umieszczenie odebranych przez Moduł rezultatów usługi diagnostyki cyfrowej AI wykonanej przez PUI:</w:t>
            </w:r>
          </w:p>
          <w:p w14:paraId="5EA1F962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a.</w:t>
            </w:r>
            <w:r w:rsidR="001C680F">
              <w:rPr>
                <w:rFonts w:ascii="Times New Roman" w:eastAsia="Times New Roman" w:hAnsi="Times New Roman" w:cs="Times New Roman"/>
              </w:rPr>
              <w:tab/>
            </w:r>
            <w:r w:rsidRPr="3C711C5E">
              <w:rPr>
                <w:rFonts w:ascii="Times New Roman" w:eastAsia="Times New Roman" w:hAnsi="Times New Roman" w:cs="Times New Roman"/>
                <w:szCs w:val="22"/>
              </w:rPr>
              <w:t>Priorytet obsługi pacjenta (</w:t>
            </w:r>
            <w:proofErr w:type="spellStart"/>
            <w:r w:rsidRPr="3C711C5E">
              <w:rPr>
                <w:rFonts w:ascii="Times New Roman" w:eastAsia="Times New Roman" w:hAnsi="Times New Roman" w:cs="Times New Roman"/>
                <w:szCs w:val="22"/>
              </w:rPr>
              <w:t>triaż</w:t>
            </w:r>
            <w:proofErr w:type="spellEnd"/>
            <w:r w:rsidRPr="3C711C5E">
              <w:rPr>
                <w:rFonts w:ascii="Times New Roman" w:eastAsia="Times New Roman" w:hAnsi="Times New Roman" w:cs="Times New Roman"/>
                <w:szCs w:val="22"/>
              </w:rPr>
              <w:t>) – w module RIS na liście badań do opisu,</w:t>
            </w:r>
          </w:p>
          <w:p w14:paraId="36B4EB76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b.</w:t>
            </w:r>
            <w:r w:rsidR="001C680F">
              <w:rPr>
                <w:rFonts w:ascii="Times New Roman" w:eastAsia="Times New Roman" w:hAnsi="Times New Roman" w:cs="Times New Roman"/>
              </w:rPr>
              <w:tab/>
            </w:r>
            <w:r w:rsidRPr="3C711C5E">
              <w:rPr>
                <w:rFonts w:ascii="Times New Roman" w:eastAsia="Times New Roman" w:hAnsi="Times New Roman" w:cs="Times New Roman"/>
                <w:szCs w:val="22"/>
              </w:rPr>
              <w:t>Wyniki AI w formie obrazów – w Module PACS,</w:t>
            </w:r>
          </w:p>
          <w:p w14:paraId="68C4D16D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Wyniki AI w formie tekstowej – w module RIS w postaci umożliwiającej wstawienie ich do tworzonego opisu badania i dostosowanej do rodzaju informacji dostarczanych przez konkretne usługi z katalogu PUI.</w:t>
            </w:r>
          </w:p>
          <w:p w14:paraId="686B87D9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Zakres integracji z PUI musi obejmować:</w:t>
            </w:r>
          </w:p>
          <w:p w14:paraId="46FC3537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a.</w:t>
            </w:r>
            <w:r w:rsidR="001C680F">
              <w:rPr>
                <w:rFonts w:ascii="Times New Roman" w:eastAsia="Times New Roman" w:hAnsi="Times New Roman" w:cs="Times New Roman"/>
              </w:rPr>
              <w:tab/>
            </w:r>
            <w:r w:rsidRPr="3C711C5E">
              <w:rPr>
                <w:rFonts w:ascii="Times New Roman" w:eastAsia="Times New Roman" w:hAnsi="Times New Roman" w:cs="Times New Roman"/>
                <w:szCs w:val="22"/>
              </w:rPr>
              <w:t>komunikację z systemem PUI</w:t>
            </w:r>
          </w:p>
          <w:p w14:paraId="43E49648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b.</w:t>
            </w:r>
            <w:r w:rsidR="001C680F">
              <w:rPr>
                <w:rFonts w:ascii="Times New Roman" w:eastAsia="Times New Roman" w:hAnsi="Times New Roman" w:cs="Times New Roman"/>
              </w:rPr>
              <w:tab/>
            </w:r>
            <w:r w:rsidRPr="3C711C5E">
              <w:rPr>
                <w:rFonts w:ascii="Times New Roman" w:eastAsia="Times New Roman" w:hAnsi="Times New Roman" w:cs="Times New Roman"/>
                <w:szCs w:val="22"/>
              </w:rPr>
              <w:t>Automatyczne uwierzytelnianie i autoryzację użytkownika w PUI,</w:t>
            </w:r>
          </w:p>
          <w:p w14:paraId="494FCB73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c.</w:t>
            </w:r>
            <w:r w:rsidR="001C680F">
              <w:rPr>
                <w:rFonts w:ascii="Times New Roman" w:eastAsia="Times New Roman" w:hAnsi="Times New Roman" w:cs="Times New Roman"/>
              </w:rPr>
              <w:tab/>
            </w:r>
            <w:r w:rsidRPr="3C711C5E">
              <w:rPr>
                <w:rFonts w:ascii="Times New Roman" w:eastAsia="Times New Roman" w:hAnsi="Times New Roman" w:cs="Times New Roman"/>
                <w:szCs w:val="22"/>
              </w:rPr>
              <w:t>Przesyłanie danych obrazowych i klinicznych do PUI,</w:t>
            </w:r>
          </w:p>
          <w:p w14:paraId="5E1C8DBC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d.</w:t>
            </w:r>
            <w:r w:rsidR="001C680F">
              <w:rPr>
                <w:rFonts w:ascii="Times New Roman" w:eastAsia="Times New Roman" w:hAnsi="Times New Roman" w:cs="Times New Roman"/>
              </w:rPr>
              <w:tab/>
            </w:r>
            <w:r w:rsidRPr="3C711C5E">
              <w:rPr>
                <w:rFonts w:ascii="Times New Roman" w:eastAsia="Times New Roman" w:hAnsi="Times New Roman" w:cs="Times New Roman"/>
                <w:szCs w:val="22"/>
              </w:rPr>
              <w:t>Zlecenie wykonania usługi diagnostyki cyfrowej AI przez PUI,</w:t>
            </w:r>
          </w:p>
          <w:p w14:paraId="6AD36041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e.</w:t>
            </w:r>
            <w:r w:rsidR="001C680F">
              <w:rPr>
                <w:rFonts w:ascii="Times New Roman" w:eastAsia="Times New Roman" w:hAnsi="Times New Roman" w:cs="Times New Roman"/>
              </w:rPr>
              <w:tab/>
            </w:r>
            <w:r w:rsidRPr="3C711C5E">
              <w:rPr>
                <w:rFonts w:ascii="Times New Roman" w:eastAsia="Times New Roman" w:hAnsi="Times New Roman" w:cs="Times New Roman"/>
                <w:szCs w:val="22"/>
              </w:rPr>
              <w:t>Odebranie rezultatów usługi diagnostyki cyfrowej AI wykonanej przez PUI:</w:t>
            </w:r>
          </w:p>
          <w:p w14:paraId="3E7C10FA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a.</w:t>
            </w:r>
            <w:r w:rsidR="001C680F">
              <w:rPr>
                <w:rFonts w:ascii="Times New Roman" w:eastAsia="Times New Roman" w:hAnsi="Times New Roman" w:cs="Times New Roman"/>
              </w:rPr>
              <w:tab/>
            </w:r>
            <w:r w:rsidRPr="3C711C5E">
              <w:rPr>
                <w:rFonts w:ascii="Times New Roman" w:eastAsia="Times New Roman" w:hAnsi="Times New Roman" w:cs="Times New Roman"/>
                <w:szCs w:val="22"/>
              </w:rPr>
              <w:t>Priorytet obsługi pacjenta (</w:t>
            </w:r>
            <w:proofErr w:type="spellStart"/>
            <w:r w:rsidRPr="3C711C5E">
              <w:rPr>
                <w:rFonts w:ascii="Times New Roman" w:eastAsia="Times New Roman" w:hAnsi="Times New Roman" w:cs="Times New Roman"/>
                <w:szCs w:val="22"/>
              </w:rPr>
              <w:t>triaż</w:t>
            </w:r>
            <w:proofErr w:type="spellEnd"/>
            <w:r w:rsidRPr="3C711C5E">
              <w:rPr>
                <w:rFonts w:ascii="Times New Roman" w:eastAsia="Times New Roman" w:hAnsi="Times New Roman" w:cs="Times New Roman"/>
                <w:szCs w:val="22"/>
              </w:rPr>
              <w:t>),</w:t>
            </w:r>
          </w:p>
          <w:p w14:paraId="713B1D33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b.</w:t>
            </w:r>
            <w:r w:rsidR="001C680F">
              <w:rPr>
                <w:rFonts w:ascii="Times New Roman" w:eastAsia="Times New Roman" w:hAnsi="Times New Roman" w:cs="Times New Roman"/>
              </w:rPr>
              <w:tab/>
            </w:r>
            <w:r w:rsidRPr="3C711C5E">
              <w:rPr>
                <w:rFonts w:ascii="Times New Roman" w:eastAsia="Times New Roman" w:hAnsi="Times New Roman" w:cs="Times New Roman"/>
                <w:szCs w:val="22"/>
              </w:rPr>
              <w:t>Wyniki w formie obrazów oraz informacji tekstowych (jeśli są dostępne),</w:t>
            </w:r>
          </w:p>
          <w:p w14:paraId="10CF04D4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Przekazanie do PUI informacji zwrotnej o jakości działania usługi diagnostyki cyfrowej AI wykonanej przez PUI</w:t>
            </w:r>
          </w:p>
        </w:tc>
      </w:tr>
      <w:tr w:rsidR="00997892" w14:paraId="638D7DA1" w14:textId="77777777" w:rsidTr="262D751C">
        <w:trPr>
          <w:trHeight w:val="645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9C43A" w14:textId="77777777" w:rsidR="00997892" w:rsidRDefault="00997892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8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D4CA8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Moduł musi umożliwiać diagnostykę błędów w realizacji zleconych do PUI usług, pozwalając na określenie przyczyn błędnego zakończenia usługi - w zakresie informacji diagnostycznych dostarczanych przez PUI.</w:t>
            </w:r>
          </w:p>
        </w:tc>
      </w:tr>
      <w:tr w:rsidR="00997892" w14:paraId="692E681E" w14:textId="77777777" w:rsidTr="262D751C">
        <w:trPr>
          <w:trHeight w:val="630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BEF00" w14:textId="77777777" w:rsidR="00997892" w:rsidRDefault="00997892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8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E0B57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Moduł musi umożliwiać uruchomienie interfejsu użytkownika PUI z poziomu RIS, jeśli taki interfejs będzie udostępniony.</w:t>
            </w:r>
          </w:p>
        </w:tc>
      </w:tr>
      <w:tr w:rsidR="00997892" w14:paraId="3BE50345" w14:textId="77777777" w:rsidTr="262D751C">
        <w:trPr>
          <w:trHeight w:val="630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1D779" w14:textId="77777777" w:rsidR="00997892" w:rsidRDefault="00997892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8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FCB16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Moduł musi być zgodny z posiadanym przez Zamawiającego repozytorium EDM oraz umożliwiać za jego pośrednictwem raportowanie Zdarzeń Medycznych zgodnie z wymaganiami Centrum e-Zdrowia oraz Platformy P1.</w:t>
            </w:r>
          </w:p>
        </w:tc>
      </w:tr>
      <w:tr w:rsidR="00997892" w14:paraId="2C6751FC" w14:textId="77777777" w:rsidTr="262D751C">
        <w:trPr>
          <w:trHeight w:val="630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3CF2D8B6" w14:textId="77777777" w:rsidR="00997892" w:rsidRDefault="00997892" w:rsidP="3C711C5E">
            <w:pPr>
              <w:jc w:val="center"/>
              <w:rPr>
                <w:rFonts w:ascii="Times New Roman" w:eastAsia="Times New Roman" w:hAnsi="Times New Roman" w:cs="Times New Roman"/>
                <w:b/>
                <w:szCs w:val="22"/>
              </w:rPr>
            </w:pPr>
          </w:p>
        </w:tc>
        <w:tc>
          <w:tcPr>
            <w:tcW w:w="8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6E1495B9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b/>
                <w:szCs w:val="22"/>
              </w:rPr>
              <w:t>Wdrożenie</w:t>
            </w:r>
          </w:p>
        </w:tc>
      </w:tr>
      <w:tr w:rsidR="00997892" w14:paraId="43BE924F" w14:textId="77777777" w:rsidTr="262D751C">
        <w:trPr>
          <w:trHeight w:val="630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B78278" w14:textId="77777777" w:rsidR="00997892" w:rsidRDefault="00997892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8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D2E58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Instalację i konfigurację Modułu integrującego z PUI do pracy z posiadaną przez Zamawiającego instalacją RIS.</w:t>
            </w:r>
          </w:p>
        </w:tc>
      </w:tr>
      <w:tr w:rsidR="00997892" w14:paraId="3BB63060" w14:textId="77777777" w:rsidTr="262D751C">
        <w:trPr>
          <w:trHeight w:val="630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39945" w14:textId="77777777" w:rsidR="00997892" w:rsidRDefault="00997892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8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0AB29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Opracowanie reguł automatycznego przekazywania danych do PUI.</w:t>
            </w:r>
          </w:p>
        </w:tc>
      </w:tr>
      <w:tr w:rsidR="00997892" w14:paraId="296235AB" w14:textId="77777777" w:rsidTr="262D751C">
        <w:trPr>
          <w:trHeight w:val="630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CB0E" w14:textId="77777777" w:rsidR="00997892" w:rsidRDefault="00997892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8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CFB20" w14:textId="6B5B8A3B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Zamawiający dopuszcza szkolenie </w:t>
            </w:r>
            <w:r w:rsidR="684911BE" w:rsidRPr="3C711C5E">
              <w:rPr>
                <w:rFonts w:ascii="Times New Roman" w:eastAsia="Times New Roman" w:hAnsi="Times New Roman" w:cs="Times New Roman"/>
                <w:szCs w:val="22"/>
              </w:rPr>
              <w:t xml:space="preserve">w formie </w:t>
            </w:r>
            <w:r w:rsidRPr="3C711C5E">
              <w:rPr>
                <w:rFonts w:ascii="Times New Roman" w:eastAsia="Times New Roman" w:hAnsi="Times New Roman" w:cs="Times New Roman"/>
                <w:szCs w:val="22"/>
              </w:rPr>
              <w:t>zdalne dla użytkowników i administratorów.</w:t>
            </w:r>
          </w:p>
        </w:tc>
      </w:tr>
      <w:tr w:rsidR="00997892" w14:paraId="3DB1A0A6" w14:textId="77777777" w:rsidTr="262D751C">
        <w:trPr>
          <w:trHeight w:val="630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34CE0A41" w14:textId="77777777" w:rsidR="00997892" w:rsidRDefault="00997892" w:rsidP="3C711C5E">
            <w:pPr>
              <w:jc w:val="center"/>
              <w:rPr>
                <w:rFonts w:ascii="Times New Roman" w:eastAsia="Times New Roman" w:hAnsi="Times New Roman" w:cs="Times New Roman"/>
                <w:b/>
                <w:szCs w:val="22"/>
              </w:rPr>
            </w:pPr>
          </w:p>
        </w:tc>
        <w:tc>
          <w:tcPr>
            <w:tcW w:w="8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25AC4BAF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b/>
                <w:szCs w:val="22"/>
              </w:rPr>
              <w:t>Gwarancji i serwis</w:t>
            </w:r>
          </w:p>
        </w:tc>
      </w:tr>
      <w:tr w:rsidR="00997892" w14:paraId="1F247113" w14:textId="77777777" w:rsidTr="262D751C">
        <w:trPr>
          <w:trHeight w:val="630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BF3C5" w14:textId="77777777" w:rsidR="00997892" w:rsidRDefault="00997892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8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3E5D9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Okres świadczenia asysty technicznej i subskrypcji na aktualizacje: 36 miesięcy.</w:t>
            </w:r>
          </w:p>
        </w:tc>
      </w:tr>
      <w:tr w:rsidR="00997892" w14:paraId="24733BD3" w14:textId="77777777" w:rsidTr="262D751C">
        <w:trPr>
          <w:trHeight w:val="630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8A12B" w14:textId="77777777" w:rsidR="00997892" w:rsidRDefault="00997892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8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1BCE6" w14:textId="76E3C6C2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Współpraca Wykonawcy z Zamawiającym w zakresie przygotowania przez Wykonawcę funkcji/mechanizmów, które pozwolą na integrację z PUI oraz instalacja i wdrożenie przez Wykonawcę mechanizmów integracji: do </w:t>
            </w:r>
            <w:r w:rsidR="5B78B34D" w:rsidRPr="3C711C5E">
              <w:rPr>
                <w:rFonts w:ascii="Times New Roman" w:eastAsia="Times New Roman" w:hAnsi="Times New Roman" w:cs="Times New Roman"/>
                <w:szCs w:val="22"/>
              </w:rPr>
              <w:t xml:space="preserve">15 </w:t>
            </w:r>
            <w:r w:rsidRPr="3C711C5E">
              <w:rPr>
                <w:rFonts w:ascii="Times New Roman" w:eastAsia="Times New Roman" w:hAnsi="Times New Roman" w:cs="Times New Roman"/>
                <w:szCs w:val="22"/>
              </w:rPr>
              <w:t>maja 2026.</w:t>
            </w:r>
          </w:p>
        </w:tc>
      </w:tr>
      <w:tr w:rsidR="7DCF4899" w14:paraId="42E3AFF6" w14:textId="77777777" w:rsidTr="262D751C">
        <w:trPr>
          <w:trHeight w:val="630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0F97F" w14:textId="16DA40F8" w:rsidR="7DCF4899" w:rsidRDefault="7DCF4899" w:rsidP="7DCF4899">
            <w:pPr>
              <w:jc w:val="center"/>
              <w:rPr>
                <w:szCs w:val="22"/>
              </w:rPr>
            </w:pPr>
          </w:p>
        </w:tc>
        <w:tc>
          <w:tcPr>
            <w:tcW w:w="8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89510" w14:textId="589E98C1" w:rsidR="6899B6F2" w:rsidRDefault="48D7E532" w:rsidP="7DCF4899">
            <w:pPr>
              <w:rPr>
                <w:szCs w:val="22"/>
              </w:rPr>
            </w:pPr>
            <w:r w:rsidRPr="408037AD">
              <w:rPr>
                <w:szCs w:val="22"/>
              </w:rPr>
              <w:t>Termin realizacji przedmiotu zamówienia: do dnia 15.05.2026</w:t>
            </w:r>
          </w:p>
        </w:tc>
      </w:tr>
      <w:tr w:rsidR="7DCF4899" w14:paraId="1DC26448" w14:textId="77777777" w:rsidTr="262D751C">
        <w:trPr>
          <w:trHeight w:val="630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060B8" w14:textId="471FF9CC" w:rsidR="7DCF4899" w:rsidRDefault="7DCF4899" w:rsidP="7DCF4899">
            <w:pPr>
              <w:jc w:val="center"/>
              <w:rPr>
                <w:szCs w:val="22"/>
              </w:rPr>
            </w:pPr>
          </w:p>
        </w:tc>
        <w:tc>
          <w:tcPr>
            <w:tcW w:w="8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5ADFE" w14:textId="65329D0A" w:rsidR="60AD898F" w:rsidRDefault="60AD898F" w:rsidP="7DCF4899">
            <w:pPr>
              <w:rPr>
                <w:szCs w:val="22"/>
              </w:rPr>
            </w:pPr>
            <w:r w:rsidRPr="7DCF4899">
              <w:rPr>
                <w:szCs w:val="22"/>
              </w:rPr>
              <w:t xml:space="preserve">Klucz licencyjny/certyfikat mają być dostarczony drogą elektroniczną na adres e-mail: </w:t>
            </w:r>
            <w:hyperlink r:id="rId11">
              <w:r w:rsidRPr="7DCF4899">
                <w:rPr>
                  <w:szCs w:val="22"/>
                </w:rPr>
                <w:t>przedmiot.zamowienia@ecz-otwock.pl</w:t>
              </w:r>
            </w:hyperlink>
            <w:r w:rsidRPr="7DCF4899">
              <w:rPr>
                <w:szCs w:val="22"/>
              </w:rPr>
              <w:t xml:space="preserve"> </w:t>
            </w:r>
          </w:p>
          <w:p w14:paraId="10D78B31" w14:textId="6F9181D7" w:rsidR="60AD898F" w:rsidRDefault="60AD898F" w:rsidP="7DCF4899">
            <w:r w:rsidRPr="7DCF4899">
              <w:rPr>
                <w:szCs w:val="22"/>
              </w:rPr>
              <w:t>Dostawa przedmiotu zamówienia potwierdzona będzie protokołem odbioru.</w:t>
            </w:r>
          </w:p>
        </w:tc>
      </w:tr>
    </w:tbl>
    <w:p w14:paraId="2946DB82" w14:textId="77777777" w:rsidR="00997892" w:rsidRDefault="00997892" w:rsidP="3C711C5E"/>
    <w:p w14:paraId="5997CC1D" w14:textId="77777777" w:rsidR="00997892" w:rsidRDefault="001C680F" w:rsidP="3C711C5E">
      <w:r w:rsidRPr="3C711C5E">
        <w:br w:type="page"/>
      </w:r>
    </w:p>
    <w:p w14:paraId="110FFD37" w14:textId="77777777" w:rsidR="00997892" w:rsidRDefault="00997892" w:rsidP="3C711C5E">
      <w:pPr>
        <w:rPr>
          <w:sz w:val="24"/>
          <w:szCs w:val="24"/>
        </w:rPr>
      </w:pPr>
    </w:p>
    <w:p w14:paraId="242F11DE" w14:textId="0DBF3A9C" w:rsidR="00997892" w:rsidRDefault="3C711C5E" w:rsidP="7DCF4899">
      <w:pPr>
        <w:pStyle w:val="Nagwek1"/>
        <w:rPr>
          <w:sz w:val="28"/>
          <w:szCs w:val="28"/>
        </w:rPr>
      </w:pPr>
      <w:bookmarkStart w:id="1" w:name="RKY6qZdfHe"/>
      <w:r w:rsidRPr="3255D387">
        <w:rPr>
          <w:sz w:val="28"/>
          <w:szCs w:val="28"/>
        </w:rPr>
        <w:t xml:space="preserve">Część </w:t>
      </w:r>
      <w:r w:rsidR="5F3933C2" w:rsidRPr="3255D387">
        <w:rPr>
          <w:sz w:val="28"/>
          <w:szCs w:val="28"/>
        </w:rPr>
        <w:t>2</w:t>
      </w:r>
      <w:r w:rsidRPr="3255D387">
        <w:rPr>
          <w:sz w:val="28"/>
          <w:szCs w:val="28"/>
        </w:rPr>
        <w:t xml:space="preserve"> - zakup oprogramowania do współpracy z systemem medycznym </w:t>
      </w:r>
      <w:proofErr w:type="spellStart"/>
      <w:r w:rsidRPr="3255D387">
        <w:rPr>
          <w:sz w:val="28"/>
          <w:szCs w:val="28"/>
        </w:rPr>
        <w:t>Kamsoft</w:t>
      </w:r>
      <w:proofErr w:type="spellEnd"/>
      <w:r w:rsidRPr="3255D387">
        <w:rPr>
          <w:sz w:val="28"/>
          <w:szCs w:val="28"/>
        </w:rPr>
        <w:t xml:space="preserve"> KS-MEDIS</w:t>
      </w:r>
      <w:bookmarkEnd w:id="1"/>
    </w:p>
    <w:p w14:paraId="3FE9F23F" w14:textId="77777777" w:rsidR="00997892" w:rsidRDefault="00997892" w:rsidP="3C711C5E">
      <w:pPr>
        <w:rPr>
          <w:sz w:val="24"/>
          <w:szCs w:val="24"/>
        </w:rPr>
      </w:pPr>
    </w:p>
    <w:p w14:paraId="20A95C1F" w14:textId="7F6F0AF0" w:rsidR="00997892" w:rsidRDefault="3C711C5E" w:rsidP="3C711C5E">
      <w:pPr>
        <w:rPr>
          <w:sz w:val="24"/>
          <w:szCs w:val="24"/>
        </w:rPr>
      </w:pPr>
      <w:r w:rsidRPr="7DCF4899">
        <w:rPr>
          <w:sz w:val="24"/>
          <w:szCs w:val="24"/>
        </w:rPr>
        <w:t xml:space="preserve">Przedmiotem zamówienia jest wdrożenie dostarczanych elementów w ECZ </w:t>
      </w:r>
      <w:r w:rsidR="73F1BBF1" w:rsidRPr="7DCF4899">
        <w:rPr>
          <w:sz w:val="24"/>
          <w:szCs w:val="24"/>
        </w:rPr>
        <w:t>Otwock,</w:t>
      </w:r>
      <w:r w:rsidRPr="7DCF4899">
        <w:rPr>
          <w:sz w:val="24"/>
          <w:szCs w:val="24"/>
        </w:rPr>
        <w:t xml:space="preserve"> w ramach którego realizowane będą:</w:t>
      </w:r>
    </w:p>
    <w:p w14:paraId="306B8E85" w14:textId="77777777" w:rsidR="00997892" w:rsidRDefault="3C711C5E" w:rsidP="3C711C5E">
      <w:pPr>
        <w:numPr>
          <w:ilvl w:val="0"/>
          <w:numId w:val="16"/>
        </w:numPr>
        <w:rPr>
          <w:sz w:val="24"/>
          <w:szCs w:val="24"/>
        </w:rPr>
      </w:pPr>
      <w:r w:rsidRPr="3C711C5E">
        <w:rPr>
          <w:sz w:val="24"/>
          <w:szCs w:val="24"/>
        </w:rPr>
        <w:t>dostarczenie licencji,</w:t>
      </w:r>
    </w:p>
    <w:p w14:paraId="49A19525" w14:textId="77777777" w:rsidR="00997892" w:rsidRDefault="3C711C5E" w:rsidP="3C711C5E">
      <w:pPr>
        <w:numPr>
          <w:ilvl w:val="0"/>
          <w:numId w:val="16"/>
        </w:numPr>
        <w:rPr>
          <w:sz w:val="24"/>
          <w:szCs w:val="24"/>
        </w:rPr>
      </w:pPr>
      <w:r w:rsidRPr="3C711C5E">
        <w:rPr>
          <w:sz w:val="24"/>
          <w:szCs w:val="24"/>
        </w:rPr>
        <w:t>skonfigurowanie i uruchomienie serwera integracyjnego,</w:t>
      </w:r>
    </w:p>
    <w:p w14:paraId="1F72F646" w14:textId="3DE380C4" w:rsidR="00997892" w:rsidRDefault="3C711C5E" w:rsidP="7DCF4899">
      <w:pPr>
        <w:numPr>
          <w:ilvl w:val="0"/>
          <w:numId w:val="16"/>
        </w:numPr>
        <w:rPr>
          <w:sz w:val="24"/>
          <w:szCs w:val="24"/>
        </w:rPr>
      </w:pPr>
      <w:r w:rsidRPr="7DCF4899">
        <w:rPr>
          <w:sz w:val="24"/>
          <w:szCs w:val="24"/>
        </w:rPr>
        <w:t>szkolenie użytkowników i administratorów.</w:t>
      </w:r>
    </w:p>
    <w:p w14:paraId="08CE6F91" w14:textId="77777777" w:rsidR="00997892" w:rsidRDefault="00997892" w:rsidP="3C711C5E"/>
    <w:tbl>
      <w:tblPr>
        <w:tblW w:w="9000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1455"/>
        <w:gridCol w:w="5565"/>
        <w:gridCol w:w="1980"/>
      </w:tblGrid>
      <w:tr w:rsidR="00997892" w14:paraId="4542EF10" w14:textId="77777777" w:rsidTr="7DCF4899">
        <w:trPr>
          <w:trHeight w:val="645"/>
        </w:trPr>
        <w:tc>
          <w:tcPr>
            <w:tcW w:w="145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2B9B26F3" w14:textId="77777777" w:rsidR="00997892" w:rsidRDefault="3C711C5E" w:rsidP="3C711C5E">
            <w:pPr>
              <w:jc w:val="center"/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b/>
                <w:szCs w:val="22"/>
              </w:rPr>
              <w:t>Pozycja</w:t>
            </w:r>
          </w:p>
        </w:tc>
        <w:tc>
          <w:tcPr>
            <w:tcW w:w="556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6E17456B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b/>
                <w:szCs w:val="22"/>
              </w:rPr>
              <w:t>Nazwa licencji </w:t>
            </w:r>
          </w:p>
        </w:tc>
        <w:tc>
          <w:tcPr>
            <w:tcW w:w="198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2518A952" w14:textId="77777777" w:rsidR="00997892" w:rsidRDefault="3C711C5E" w:rsidP="3C711C5E">
            <w:pPr>
              <w:jc w:val="center"/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b/>
                <w:szCs w:val="22"/>
              </w:rPr>
              <w:t>szt.</w:t>
            </w:r>
          </w:p>
        </w:tc>
      </w:tr>
      <w:tr w:rsidR="00997892" w14:paraId="7EA49A4A" w14:textId="77777777" w:rsidTr="7DCF4899">
        <w:trPr>
          <w:trHeight w:val="645"/>
        </w:trPr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14E3C" w14:textId="77777777" w:rsidR="00997892" w:rsidRDefault="3C711C5E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1</w:t>
            </w:r>
          </w:p>
        </w:tc>
        <w:tc>
          <w:tcPr>
            <w:tcW w:w="5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6A6BF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Dostawa licencji Systemu do obsługi obchodów lekarskich wraz z instalacją i wdrożeniem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5DB3D" w14:textId="77777777" w:rsidR="00997892" w:rsidRDefault="3C711C5E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10</w:t>
            </w:r>
          </w:p>
        </w:tc>
      </w:tr>
      <w:tr w:rsidR="00997892" w14:paraId="33E0021D" w14:textId="77777777" w:rsidTr="7DCF4899">
        <w:trPr>
          <w:trHeight w:val="645"/>
        </w:trPr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4751B" w14:textId="77777777" w:rsidR="00997892" w:rsidRDefault="3C711C5E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2</w:t>
            </w:r>
          </w:p>
        </w:tc>
        <w:tc>
          <w:tcPr>
            <w:tcW w:w="5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F42125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Dostawa licencji Systemu do obsługi obchodów pielęgniarskich wraz z instalacją i wdrożeniem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6A7AE" w14:textId="77777777" w:rsidR="00997892" w:rsidRDefault="3C711C5E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6</w:t>
            </w:r>
          </w:p>
        </w:tc>
      </w:tr>
      <w:tr w:rsidR="00997892" w14:paraId="1C953361" w14:textId="77777777" w:rsidTr="7DCF4899">
        <w:trPr>
          <w:trHeight w:val="645"/>
        </w:trPr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78152" w14:textId="77777777" w:rsidR="00997892" w:rsidRDefault="3C711C5E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3</w:t>
            </w:r>
          </w:p>
        </w:tc>
        <w:tc>
          <w:tcPr>
            <w:tcW w:w="5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78504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Dostawa licencji Systemu do obsługi pulpitów/konsoli pielęgniarskich wraz z instalacją i wdrożeniem.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40AAE" w14:textId="77777777" w:rsidR="00997892" w:rsidRDefault="3C711C5E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5</w:t>
            </w:r>
          </w:p>
        </w:tc>
      </w:tr>
      <w:tr w:rsidR="00997892" w14:paraId="796182C9" w14:textId="77777777" w:rsidTr="7DCF4899">
        <w:trPr>
          <w:trHeight w:val="645"/>
        </w:trPr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935FF" w14:textId="77777777" w:rsidR="00997892" w:rsidRDefault="3C711C5E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4</w:t>
            </w:r>
          </w:p>
        </w:tc>
        <w:tc>
          <w:tcPr>
            <w:tcW w:w="5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C7FC1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Portal pracowniczy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D2414" w14:textId="77777777" w:rsidR="00997892" w:rsidRDefault="3C711C5E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1</w:t>
            </w:r>
          </w:p>
        </w:tc>
      </w:tr>
    </w:tbl>
    <w:p w14:paraId="61CDCEAD" w14:textId="77777777" w:rsidR="00997892" w:rsidRDefault="00997892" w:rsidP="3C711C5E">
      <w:pPr>
        <w:rPr>
          <w:sz w:val="24"/>
          <w:szCs w:val="24"/>
        </w:rPr>
      </w:pPr>
    </w:p>
    <w:p w14:paraId="4B84AE52" w14:textId="77777777" w:rsidR="00997892" w:rsidRDefault="3C711C5E" w:rsidP="7DCF4899">
      <w:pPr>
        <w:pStyle w:val="Nagwek3"/>
        <w:rPr>
          <w:sz w:val="24"/>
          <w:szCs w:val="24"/>
        </w:rPr>
      </w:pPr>
      <w:r w:rsidRPr="7DCF4899">
        <w:rPr>
          <w:sz w:val="24"/>
          <w:szCs w:val="24"/>
        </w:rPr>
        <w:t>2.1 i 2.2 Dostawa oprogramowania licencji Systemu do obsługi obchodów lekarskich wraz z instalacją i wdrożeniem /Pozycja 1/</w:t>
      </w:r>
    </w:p>
    <w:p w14:paraId="4B299A9C" w14:textId="77777777" w:rsidR="00997892" w:rsidRDefault="3C711C5E" w:rsidP="3C711C5E">
      <w:pPr>
        <w:rPr>
          <w:sz w:val="24"/>
          <w:szCs w:val="24"/>
        </w:rPr>
      </w:pPr>
      <w:r w:rsidRPr="3C711C5E">
        <w:rPr>
          <w:sz w:val="24"/>
          <w:szCs w:val="24"/>
        </w:rPr>
        <w:t>Dostawa licencji Systemu do obsługi obchodów pielęgniarskich wraz z instalacją i wdrożeniem /Pozycja 2/</w:t>
      </w:r>
    </w:p>
    <w:p w14:paraId="6BB9E253" w14:textId="77777777" w:rsidR="00997892" w:rsidRDefault="00997892" w:rsidP="3C711C5E">
      <w:pPr>
        <w:jc w:val="both"/>
      </w:pPr>
    </w:p>
    <w:tbl>
      <w:tblPr>
        <w:tblW w:w="9000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540"/>
        <w:gridCol w:w="8460"/>
      </w:tblGrid>
      <w:tr w:rsidR="00997892" w14:paraId="030E0345" w14:textId="77777777" w:rsidTr="262D751C">
        <w:trPr>
          <w:trHeight w:val="330"/>
        </w:trPr>
        <w:tc>
          <w:tcPr>
            <w:tcW w:w="540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23DE523C" w14:textId="77777777" w:rsidR="00997892" w:rsidRDefault="00997892" w:rsidP="3C711C5E"/>
        </w:tc>
        <w:tc>
          <w:tcPr>
            <w:tcW w:w="8460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2E9D8C25" w14:textId="4A99B9EE" w:rsidR="00997892" w:rsidRDefault="3C711C5E" w:rsidP="3C711C5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262D751C">
              <w:rPr>
                <w:rFonts w:ascii="Times New Roman" w:eastAsia="Times New Roman" w:hAnsi="Times New Roman" w:cs="Times New Roman"/>
              </w:rPr>
              <w:t xml:space="preserve">W ramach realizacji przedmiotu zamówienia Wykonawca zobowiązany jest do dostarczenia i wdrożenia dedykowanej aplikacji do wsparcia obchodów, w pełni zintegrowanej z posiadanym systemem HIS Zamawiającego. Aplikacja </w:t>
            </w:r>
            <w:r w:rsidR="269B0CD1" w:rsidRPr="262D751C">
              <w:rPr>
                <w:rFonts w:ascii="Times New Roman" w:eastAsia="Times New Roman" w:hAnsi="Times New Roman" w:cs="Times New Roman"/>
              </w:rPr>
              <w:t>będzie</w:t>
            </w:r>
            <w:r w:rsidRPr="262D751C">
              <w:rPr>
                <w:rFonts w:ascii="Times New Roman" w:eastAsia="Times New Roman" w:hAnsi="Times New Roman" w:cs="Times New Roman"/>
              </w:rPr>
              <w:t xml:space="preserve"> stanowić integralną część środowiska systemowego Zamawiającego. </w:t>
            </w:r>
            <w:r w:rsidR="1AB460D1" w:rsidRPr="262D751C">
              <w:rPr>
                <w:rFonts w:ascii="Times New Roman" w:eastAsia="Times New Roman" w:hAnsi="Times New Roman" w:cs="Times New Roman"/>
              </w:rPr>
              <w:t>Musi</w:t>
            </w:r>
            <w:r w:rsidRPr="262D751C">
              <w:rPr>
                <w:rFonts w:ascii="Times New Roman" w:eastAsia="Times New Roman" w:hAnsi="Times New Roman" w:cs="Times New Roman"/>
              </w:rPr>
              <w:t xml:space="preserve"> przesyłać bezpiecznie dane w obu kierunkach w czasie rzeczywistym.</w:t>
            </w:r>
          </w:p>
        </w:tc>
      </w:tr>
      <w:tr w:rsidR="00997892" w14:paraId="61008E14" w14:textId="77777777" w:rsidTr="262D751C">
        <w:trPr>
          <w:trHeight w:val="330"/>
        </w:trPr>
        <w:tc>
          <w:tcPr>
            <w:tcW w:w="540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52E56223" w14:textId="77777777" w:rsidR="00997892" w:rsidRDefault="00997892" w:rsidP="3C711C5E"/>
        </w:tc>
        <w:tc>
          <w:tcPr>
            <w:tcW w:w="8460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273C4C29" w14:textId="30BD55CA" w:rsidR="00997892" w:rsidRDefault="3C711C5E" w:rsidP="3C711C5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262D751C">
              <w:rPr>
                <w:rFonts w:ascii="Times New Roman" w:eastAsia="Times New Roman" w:hAnsi="Times New Roman" w:cs="Times New Roman"/>
              </w:rPr>
              <w:t xml:space="preserve">Ze względów bezpieczeństwa nie może łączyć się do systemu HIS bezpośrednio. Realizacja komunikacji </w:t>
            </w:r>
            <w:r w:rsidR="3F4B71DF" w:rsidRPr="262D751C">
              <w:rPr>
                <w:rFonts w:ascii="Times New Roman" w:eastAsia="Times New Roman" w:hAnsi="Times New Roman" w:cs="Times New Roman"/>
              </w:rPr>
              <w:t>musi</w:t>
            </w:r>
            <w:r w:rsidRPr="262D751C">
              <w:rPr>
                <w:rFonts w:ascii="Times New Roman" w:eastAsia="Times New Roman" w:hAnsi="Times New Roman" w:cs="Times New Roman"/>
              </w:rPr>
              <w:t xml:space="preserve"> być realizowana poprzez dedykowany interfejs komunikacyjny API (</w:t>
            </w:r>
            <w:proofErr w:type="spellStart"/>
            <w:r w:rsidRPr="262D751C">
              <w:rPr>
                <w:rFonts w:ascii="Times New Roman" w:eastAsia="Times New Roman" w:hAnsi="Times New Roman" w:cs="Times New Roman"/>
              </w:rPr>
              <w:t>WebServices</w:t>
            </w:r>
            <w:proofErr w:type="spellEnd"/>
            <w:r w:rsidRPr="262D751C">
              <w:rPr>
                <w:rFonts w:ascii="Times New Roman" w:eastAsia="Times New Roman" w:hAnsi="Times New Roman" w:cs="Times New Roman"/>
              </w:rPr>
              <w:t>).</w:t>
            </w:r>
          </w:p>
        </w:tc>
      </w:tr>
      <w:tr w:rsidR="00997892" w14:paraId="3FCA241D" w14:textId="77777777" w:rsidTr="262D751C">
        <w:trPr>
          <w:trHeight w:val="330"/>
        </w:trPr>
        <w:tc>
          <w:tcPr>
            <w:tcW w:w="540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07547A01" w14:textId="77777777" w:rsidR="00997892" w:rsidRDefault="00997892" w:rsidP="3C711C5E"/>
        </w:tc>
        <w:tc>
          <w:tcPr>
            <w:tcW w:w="8460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46A6EA58" w14:textId="3F384E13" w:rsidR="00997892" w:rsidRDefault="3C711C5E" w:rsidP="3C711C5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 xml:space="preserve">Aplikacja musi działać w systemie operacyjnym Windows 11 </w:t>
            </w:r>
            <w:r w:rsidR="74911B23" w:rsidRPr="3C711C5E">
              <w:rPr>
                <w:rFonts w:ascii="Times New Roman" w:eastAsia="Times New Roman" w:hAnsi="Times New Roman" w:cs="Times New Roman"/>
              </w:rPr>
              <w:t xml:space="preserve">Pro </w:t>
            </w:r>
            <w:r w:rsidR="4C8A2D5F" w:rsidRPr="3C711C5E">
              <w:rPr>
                <w:rFonts w:ascii="Times New Roman" w:eastAsia="Times New Roman" w:hAnsi="Times New Roman" w:cs="Times New Roman"/>
              </w:rPr>
              <w:t xml:space="preserve">wykorzystywanym przez Zamawiającego </w:t>
            </w:r>
            <w:r w:rsidRPr="3C711C5E">
              <w:rPr>
                <w:rFonts w:ascii="Times New Roman" w:eastAsia="Times New Roman" w:hAnsi="Times New Roman" w:cs="Times New Roman"/>
              </w:rPr>
              <w:t>oraz musi być możliwość pobrania najnowszych wersji z autoryzowanego dla platformy miejsca.</w:t>
            </w:r>
          </w:p>
        </w:tc>
      </w:tr>
      <w:tr w:rsidR="00997892" w14:paraId="01FEC42E" w14:textId="77777777" w:rsidTr="262D751C">
        <w:trPr>
          <w:trHeight w:val="330"/>
        </w:trPr>
        <w:tc>
          <w:tcPr>
            <w:tcW w:w="540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5043CB0F" w14:textId="77777777" w:rsidR="00997892" w:rsidRDefault="00997892" w:rsidP="3C711C5E"/>
        </w:tc>
        <w:tc>
          <w:tcPr>
            <w:tcW w:w="8460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59D4585C" w14:textId="77777777" w:rsidR="00997892" w:rsidRDefault="3C711C5E" w:rsidP="3C711C5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>Aplikacja musi umożliwiać logowanie się operatorów z wykorzystaniem danych uwierzytelniających systemu HIS oraz musi uwzględniać   przypisane w HIS uprawnienia.</w:t>
            </w:r>
          </w:p>
        </w:tc>
      </w:tr>
      <w:tr w:rsidR="00997892" w14:paraId="7D6665F9" w14:textId="77777777" w:rsidTr="262D751C">
        <w:trPr>
          <w:trHeight w:val="330"/>
        </w:trPr>
        <w:tc>
          <w:tcPr>
            <w:tcW w:w="540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07459315" w14:textId="77777777" w:rsidR="00997892" w:rsidRDefault="00997892" w:rsidP="3C711C5E"/>
        </w:tc>
        <w:tc>
          <w:tcPr>
            <w:tcW w:w="8460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7EB0892F" w14:textId="77777777" w:rsidR="00997892" w:rsidRDefault="3C711C5E" w:rsidP="3C711C5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>Aplikacja musi zapewniać zgodność z   wymaganiami RODO, w tym możliwość maskowania danych osobowych oraz pełne   logowanie zdarzeń związanych z ich przetwarzaniem.</w:t>
            </w:r>
          </w:p>
        </w:tc>
      </w:tr>
      <w:tr w:rsidR="00997892" w14:paraId="7A4A7822" w14:textId="77777777" w:rsidTr="262D751C">
        <w:trPr>
          <w:trHeight w:val="735"/>
        </w:trPr>
        <w:tc>
          <w:tcPr>
            <w:tcW w:w="540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6537F28F" w14:textId="77777777" w:rsidR="00997892" w:rsidRDefault="00997892" w:rsidP="3C711C5E"/>
        </w:tc>
        <w:tc>
          <w:tcPr>
            <w:tcW w:w="8460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583E4E96" w14:textId="77777777" w:rsidR="00997892" w:rsidRDefault="3C711C5E" w:rsidP="3C711C5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 xml:space="preserve">Aplikacja musi umożliwiać prezentowanie na tabletach z obchodem lekarskim informacji o: </w:t>
            </w:r>
          </w:p>
          <w:p w14:paraId="28830FF9" w14:textId="77777777" w:rsidR="00997892" w:rsidRDefault="3C711C5E" w:rsidP="3C711C5E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 xml:space="preserve">zarejestrowanych w   HIS danych pomiarowych pacjenta takich jak: Temperatura, Waga, Ciśnienie, </w:t>
            </w:r>
            <w:r w:rsidR="11C81F58" w:rsidRPr="3C711C5E">
              <w:rPr>
                <w:rFonts w:ascii="Times New Roman" w:eastAsia="Times New Roman" w:hAnsi="Times New Roman" w:cs="Times New Roman"/>
              </w:rPr>
              <w:t>Saturacja, Wzrost</w:t>
            </w:r>
            <w:r w:rsidRPr="3C711C5E">
              <w:rPr>
                <w:rFonts w:ascii="Times New Roman" w:eastAsia="Times New Roman" w:hAnsi="Times New Roman" w:cs="Times New Roman"/>
              </w:rPr>
              <w:t xml:space="preserve">, Tętno, Glikemia, Współczynnik BMI, Oddech, Ocena bólu, Diureza, Obwód   brzucha, Obwód głowy, </w:t>
            </w:r>
            <w:proofErr w:type="spellStart"/>
            <w:r w:rsidRPr="3C711C5E">
              <w:rPr>
                <w:rFonts w:ascii="Times New Roman" w:eastAsia="Times New Roman" w:hAnsi="Times New Roman" w:cs="Times New Roman"/>
              </w:rPr>
              <w:t>Centyle</w:t>
            </w:r>
            <w:proofErr w:type="spellEnd"/>
            <w:r w:rsidRPr="3C711C5E">
              <w:rPr>
                <w:rFonts w:ascii="Times New Roman" w:eastAsia="Times New Roman" w:hAnsi="Times New Roman" w:cs="Times New Roman"/>
              </w:rPr>
              <w:t xml:space="preserve"> wzrostu, </w:t>
            </w:r>
            <w:proofErr w:type="spellStart"/>
            <w:r w:rsidRPr="3C711C5E">
              <w:rPr>
                <w:rFonts w:ascii="Times New Roman" w:eastAsia="Times New Roman" w:hAnsi="Times New Roman" w:cs="Times New Roman"/>
              </w:rPr>
              <w:t>Centyle</w:t>
            </w:r>
            <w:proofErr w:type="spellEnd"/>
            <w:r w:rsidRPr="3C711C5E">
              <w:rPr>
                <w:rFonts w:ascii="Times New Roman" w:eastAsia="Times New Roman" w:hAnsi="Times New Roman" w:cs="Times New Roman"/>
              </w:rPr>
              <w:t xml:space="preserve"> wagi, Dren, </w:t>
            </w:r>
            <w:proofErr w:type="spellStart"/>
            <w:r w:rsidRPr="3C711C5E">
              <w:rPr>
                <w:rFonts w:ascii="Times New Roman" w:eastAsia="Times New Roman" w:hAnsi="Times New Roman" w:cs="Times New Roman"/>
              </w:rPr>
              <w:t>Centyle</w:t>
            </w:r>
            <w:proofErr w:type="spellEnd"/>
            <w:r w:rsidRPr="3C711C5E">
              <w:rPr>
                <w:rFonts w:ascii="Times New Roman" w:eastAsia="Times New Roman" w:hAnsi="Times New Roman" w:cs="Times New Roman"/>
              </w:rPr>
              <w:t xml:space="preserve"> </w:t>
            </w:r>
            <w:r w:rsidR="5C174E60" w:rsidRPr="3C711C5E">
              <w:rPr>
                <w:rFonts w:ascii="Times New Roman" w:eastAsia="Times New Roman" w:hAnsi="Times New Roman" w:cs="Times New Roman"/>
              </w:rPr>
              <w:t xml:space="preserve">BMI,  </w:t>
            </w:r>
            <w:proofErr w:type="spellStart"/>
            <w:r w:rsidRPr="3C711C5E">
              <w:rPr>
                <w:rFonts w:ascii="Times New Roman" w:eastAsia="Times New Roman" w:hAnsi="Times New Roman" w:cs="Times New Roman"/>
              </w:rPr>
              <w:t>Centyle</w:t>
            </w:r>
            <w:proofErr w:type="spellEnd"/>
            <w:r w:rsidRPr="3C711C5E">
              <w:rPr>
                <w:rFonts w:ascii="Times New Roman" w:eastAsia="Times New Roman" w:hAnsi="Times New Roman" w:cs="Times New Roman"/>
              </w:rPr>
              <w:t xml:space="preserve"> obwodu ramienia, </w:t>
            </w:r>
            <w:proofErr w:type="spellStart"/>
            <w:r w:rsidRPr="3C711C5E">
              <w:rPr>
                <w:rFonts w:ascii="Times New Roman" w:eastAsia="Times New Roman" w:hAnsi="Times New Roman" w:cs="Times New Roman"/>
              </w:rPr>
              <w:t>Centyle</w:t>
            </w:r>
            <w:proofErr w:type="spellEnd"/>
            <w:r w:rsidRPr="3C711C5E">
              <w:rPr>
                <w:rFonts w:ascii="Times New Roman" w:eastAsia="Times New Roman" w:hAnsi="Times New Roman" w:cs="Times New Roman"/>
              </w:rPr>
              <w:t xml:space="preserve"> obwodu głowy, Stolec, Obwód ramienia, Obwód   klatki piersiowej, Zgłębnik, Wymioty, Sonda, Płyny przyjęte (suma), Płyny   wydalone (suma), Bilans płynów, </w:t>
            </w:r>
          </w:p>
          <w:p w14:paraId="7A81BC4E" w14:textId="77777777" w:rsidR="00997892" w:rsidRDefault="3C711C5E" w:rsidP="3C711C5E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 xml:space="preserve">podstawowych informacji   o pacjencie (Imię, nazwisko, Wiek, Data urodzenia, Obywatelstwo, Grupa </w:t>
            </w:r>
            <w:r w:rsidR="1B006898" w:rsidRPr="3C711C5E">
              <w:rPr>
                <w:rFonts w:ascii="Times New Roman" w:eastAsia="Times New Roman" w:hAnsi="Times New Roman" w:cs="Times New Roman"/>
              </w:rPr>
              <w:t>krwi, Szczepienia</w:t>
            </w:r>
            <w:r w:rsidRPr="3C711C5E">
              <w:rPr>
                <w:rFonts w:ascii="Times New Roman" w:eastAsia="Times New Roman" w:hAnsi="Times New Roman" w:cs="Times New Roman"/>
              </w:rPr>
              <w:t xml:space="preserve">, Choroby przewlekłe, Implanty, Stopień </w:t>
            </w:r>
            <w:r w:rsidR="7A7B6872" w:rsidRPr="3C711C5E">
              <w:rPr>
                <w:rFonts w:ascii="Times New Roman" w:eastAsia="Times New Roman" w:hAnsi="Times New Roman" w:cs="Times New Roman"/>
              </w:rPr>
              <w:t>niepełnosprawności, Ubezwłasnowolnienie</w:t>
            </w:r>
            <w:r w:rsidRPr="3C711C5E">
              <w:rPr>
                <w:rFonts w:ascii="Times New Roman" w:eastAsia="Times New Roman" w:hAnsi="Times New Roman" w:cs="Times New Roman"/>
              </w:rPr>
              <w:t xml:space="preserve">, Rok pierwszego przyjęcia do szpitala </w:t>
            </w:r>
            <w:r w:rsidR="02033E25" w:rsidRPr="3C711C5E">
              <w:rPr>
                <w:rFonts w:ascii="Times New Roman" w:eastAsia="Times New Roman" w:hAnsi="Times New Roman" w:cs="Times New Roman"/>
              </w:rPr>
              <w:t>psychiatrycznego, Rozpoznania</w:t>
            </w:r>
            <w:r w:rsidRPr="3C711C5E">
              <w:rPr>
                <w:rFonts w:ascii="Times New Roman" w:eastAsia="Times New Roman" w:hAnsi="Times New Roman" w:cs="Times New Roman"/>
              </w:rPr>
              <w:t xml:space="preserve"> współistniejące, Alergie, Uczulenia na składniki leków, Zażywane   leki, Patogeny), </w:t>
            </w:r>
          </w:p>
          <w:p w14:paraId="4F820358" w14:textId="77777777" w:rsidR="00997892" w:rsidRDefault="3C711C5E" w:rsidP="3C711C5E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>danych   zarejestrowanych w HIS w ramach bieżącej hospitalizacji/pobytu: rozpoznanie   z przyjęcia lub z księgi głównej, Dzień pobytu pacjenta na oddziale, Ilość   dób od ostatniej operacji, Wyniki badań laboratoryjnych i diagnostycznych   wykonanych w ramach pobytu, Lista zrealizowanych podań leków w ramach pobytu, Lista zarejestrowanych wywiadów i badań przedmiotowych, Lista konsultacji   lekarskich, Lista zarejestrowanych obserwacji lekarskich, Lista   zarejestrowanych obserwacji pielęgniarskich, Lista zarejestrowanych kart   obserwacji, Lista zarejestrowanych indywidualnych kart opieki pielęgniarskiej,</w:t>
            </w:r>
          </w:p>
          <w:p w14:paraId="0C631915" w14:textId="77777777" w:rsidR="00997892" w:rsidRDefault="3C711C5E" w:rsidP="3C711C5E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 xml:space="preserve">wszystkich danych medycznych – prezentowanych chronologicznie, aplikacja musi umożliwiać przegląd listy zarówno tych pacjentów, którzy aktualnie posiadają aktywny wpis w księdze głównej szpitala (przebywających w szpitalu), jak i danych archiwalnych filtrowanych wg oddziałów, lekarzy prowadzących, </w:t>
            </w:r>
            <w:proofErr w:type="spellStart"/>
            <w:r w:rsidRPr="3C711C5E">
              <w:rPr>
                <w:rFonts w:ascii="Times New Roman" w:eastAsia="Times New Roman" w:hAnsi="Times New Roman" w:cs="Times New Roman"/>
              </w:rPr>
              <w:t>sal</w:t>
            </w:r>
            <w:proofErr w:type="spellEnd"/>
            <w:r w:rsidRPr="3C711C5E">
              <w:rPr>
                <w:rFonts w:ascii="Times New Roman" w:eastAsia="Times New Roman" w:hAnsi="Times New Roman" w:cs="Times New Roman"/>
              </w:rPr>
              <w:t xml:space="preserve"> i łóżek,</w:t>
            </w:r>
          </w:p>
          <w:p w14:paraId="3F4DF76B" w14:textId="77777777" w:rsidR="00997892" w:rsidRDefault="3C711C5E" w:rsidP="3C711C5E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>aplikacja musi pozwalać na rejestrację zleceń na leki:</w:t>
            </w:r>
          </w:p>
          <w:p w14:paraId="0638B777" w14:textId="77777777" w:rsidR="00997892" w:rsidRDefault="3C711C5E" w:rsidP="3C711C5E">
            <w:pPr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>zlecanie leków (generowanie nowych zleceń),</w:t>
            </w:r>
          </w:p>
          <w:p w14:paraId="1CABD615" w14:textId="77777777" w:rsidR="00997892" w:rsidRDefault="3C711C5E" w:rsidP="3C711C5E">
            <w:pPr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>zlecanie   kontynuacji podawania leków (dla leków już zleconych),</w:t>
            </w:r>
          </w:p>
          <w:p w14:paraId="3DBC18E9" w14:textId="77777777" w:rsidR="00997892" w:rsidRDefault="3C711C5E" w:rsidP="3C711C5E">
            <w:pPr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>modyfikację zarejestrowanych zleceń wraz możliwością modyfikacji dawkowania,</w:t>
            </w:r>
          </w:p>
          <w:p w14:paraId="0FB397E5" w14:textId="77777777" w:rsidR="00997892" w:rsidRDefault="3C711C5E" w:rsidP="3C711C5E">
            <w:pPr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>zamykanie   trwających zleceń lekowych,</w:t>
            </w:r>
          </w:p>
          <w:p w14:paraId="3390C33A" w14:textId="77777777" w:rsidR="00997892" w:rsidRDefault="3C711C5E" w:rsidP="3C711C5E">
            <w:pPr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>podpisywanie wygenerowanych zleceń/zmian podpisem elektronicznym.</w:t>
            </w:r>
          </w:p>
          <w:p w14:paraId="24429D07" w14:textId="77777777" w:rsidR="00997892" w:rsidRDefault="3C711C5E" w:rsidP="3C711C5E">
            <w:pPr>
              <w:numPr>
                <w:ilvl w:val="0"/>
                <w:numId w:val="24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>aplikacja musi pozwalać na rejestrację innych zleceń czy wywiadów:</w:t>
            </w:r>
          </w:p>
          <w:p w14:paraId="09AA6722" w14:textId="77777777" w:rsidR="00997892" w:rsidRDefault="3C711C5E" w:rsidP="3C711C5E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 xml:space="preserve">konsultacji lekarskich, </w:t>
            </w:r>
          </w:p>
          <w:p w14:paraId="541AEADD" w14:textId="77777777" w:rsidR="00997892" w:rsidRDefault="3C711C5E" w:rsidP="3C711C5E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>konsultacji dietetycznych,</w:t>
            </w:r>
          </w:p>
          <w:p w14:paraId="2DB21CBE" w14:textId="77777777" w:rsidR="00997892" w:rsidRDefault="3C711C5E" w:rsidP="3C711C5E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>konsultacji anestezjologicznych,</w:t>
            </w:r>
          </w:p>
          <w:p w14:paraId="5A696ACE" w14:textId="77777777" w:rsidR="00997892" w:rsidRDefault="3C711C5E" w:rsidP="3C711C5E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>konsultacji psychologicznych,</w:t>
            </w:r>
          </w:p>
          <w:p w14:paraId="4AA715BE" w14:textId="77777777" w:rsidR="00997892" w:rsidRDefault="3C711C5E" w:rsidP="3C711C5E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>na zabiegi i   badania,</w:t>
            </w:r>
          </w:p>
          <w:p w14:paraId="5A2B4B5A" w14:textId="77777777" w:rsidR="00997892" w:rsidRDefault="3C711C5E" w:rsidP="3C711C5E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>na podanie   preparatów krwiopochodnych,</w:t>
            </w:r>
          </w:p>
          <w:p w14:paraId="31256728" w14:textId="77777777" w:rsidR="00997892" w:rsidRDefault="3C711C5E" w:rsidP="3C711C5E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>modyfikację   zarejestrowanych zleceń wraz możliwością modyfikacji parametrów zleceń.</w:t>
            </w:r>
          </w:p>
        </w:tc>
      </w:tr>
      <w:tr w:rsidR="00997892" w14:paraId="7B3FC90F" w14:textId="77777777" w:rsidTr="262D751C">
        <w:trPr>
          <w:trHeight w:val="330"/>
        </w:trPr>
        <w:tc>
          <w:tcPr>
            <w:tcW w:w="540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6DFB9E20" w14:textId="77777777" w:rsidR="00997892" w:rsidRDefault="00997892" w:rsidP="3C711C5E"/>
        </w:tc>
        <w:tc>
          <w:tcPr>
            <w:tcW w:w="8460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0830EF2F" w14:textId="77777777" w:rsidR="00997892" w:rsidRDefault="3C711C5E" w:rsidP="3C711C5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 xml:space="preserve">Aplikacja musi umożliwiać prezentowanie na tabletach z obchodem pielęgniarskim informacji o: </w:t>
            </w:r>
          </w:p>
          <w:p w14:paraId="0B687D4F" w14:textId="77777777" w:rsidR="00997892" w:rsidRDefault="3C711C5E" w:rsidP="3C711C5E">
            <w:pPr>
              <w:numPr>
                <w:ilvl w:val="0"/>
                <w:numId w:val="25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lastRenderedPageBreak/>
              <w:t xml:space="preserve">zarejestrowanych w HIS danych pomiarowych pacjenta: Temperatura, Waga, Ciśnienie, </w:t>
            </w:r>
            <w:r w:rsidR="240D77E4" w:rsidRPr="3C711C5E">
              <w:rPr>
                <w:rFonts w:ascii="Times New Roman" w:eastAsia="Times New Roman" w:hAnsi="Times New Roman" w:cs="Times New Roman"/>
              </w:rPr>
              <w:t>Saturacja, Wzrost</w:t>
            </w:r>
            <w:r w:rsidRPr="3C711C5E">
              <w:rPr>
                <w:rFonts w:ascii="Times New Roman" w:eastAsia="Times New Roman" w:hAnsi="Times New Roman" w:cs="Times New Roman"/>
              </w:rPr>
              <w:t xml:space="preserve">, Tętno, Glikemia, Współczynnik BMI, Oddech, Ocena bólu, Diureza, Obwód   brzucha, Obwód głowy, </w:t>
            </w:r>
            <w:proofErr w:type="spellStart"/>
            <w:r w:rsidRPr="3C711C5E">
              <w:rPr>
                <w:rFonts w:ascii="Times New Roman" w:eastAsia="Times New Roman" w:hAnsi="Times New Roman" w:cs="Times New Roman"/>
              </w:rPr>
              <w:t>Centyle</w:t>
            </w:r>
            <w:proofErr w:type="spellEnd"/>
            <w:r w:rsidRPr="3C711C5E">
              <w:rPr>
                <w:rFonts w:ascii="Times New Roman" w:eastAsia="Times New Roman" w:hAnsi="Times New Roman" w:cs="Times New Roman"/>
              </w:rPr>
              <w:t xml:space="preserve"> wzrostu, </w:t>
            </w:r>
            <w:proofErr w:type="spellStart"/>
            <w:r w:rsidRPr="3C711C5E">
              <w:rPr>
                <w:rFonts w:ascii="Times New Roman" w:eastAsia="Times New Roman" w:hAnsi="Times New Roman" w:cs="Times New Roman"/>
              </w:rPr>
              <w:t>Centyle</w:t>
            </w:r>
            <w:proofErr w:type="spellEnd"/>
            <w:r w:rsidRPr="3C711C5E">
              <w:rPr>
                <w:rFonts w:ascii="Times New Roman" w:eastAsia="Times New Roman" w:hAnsi="Times New Roman" w:cs="Times New Roman"/>
              </w:rPr>
              <w:t xml:space="preserve"> wagi, Dren, </w:t>
            </w:r>
            <w:proofErr w:type="spellStart"/>
            <w:r w:rsidRPr="3C711C5E">
              <w:rPr>
                <w:rFonts w:ascii="Times New Roman" w:eastAsia="Times New Roman" w:hAnsi="Times New Roman" w:cs="Times New Roman"/>
              </w:rPr>
              <w:t>Centyle</w:t>
            </w:r>
            <w:proofErr w:type="spellEnd"/>
            <w:r w:rsidRPr="3C711C5E">
              <w:rPr>
                <w:rFonts w:ascii="Times New Roman" w:eastAsia="Times New Roman" w:hAnsi="Times New Roman" w:cs="Times New Roman"/>
              </w:rPr>
              <w:t xml:space="preserve"> </w:t>
            </w:r>
            <w:r w:rsidR="346086E6" w:rsidRPr="3C711C5E">
              <w:rPr>
                <w:rFonts w:ascii="Times New Roman" w:eastAsia="Times New Roman" w:hAnsi="Times New Roman" w:cs="Times New Roman"/>
              </w:rPr>
              <w:t xml:space="preserve">BMI,  </w:t>
            </w:r>
            <w:proofErr w:type="spellStart"/>
            <w:r w:rsidRPr="3C711C5E">
              <w:rPr>
                <w:rFonts w:ascii="Times New Roman" w:eastAsia="Times New Roman" w:hAnsi="Times New Roman" w:cs="Times New Roman"/>
              </w:rPr>
              <w:t>Centyle</w:t>
            </w:r>
            <w:proofErr w:type="spellEnd"/>
            <w:r w:rsidRPr="3C711C5E">
              <w:rPr>
                <w:rFonts w:ascii="Times New Roman" w:eastAsia="Times New Roman" w:hAnsi="Times New Roman" w:cs="Times New Roman"/>
              </w:rPr>
              <w:t xml:space="preserve"> obwodu ramienia, </w:t>
            </w:r>
            <w:proofErr w:type="spellStart"/>
            <w:r w:rsidRPr="3C711C5E">
              <w:rPr>
                <w:rFonts w:ascii="Times New Roman" w:eastAsia="Times New Roman" w:hAnsi="Times New Roman" w:cs="Times New Roman"/>
              </w:rPr>
              <w:t>Centyle</w:t>
            </w:r>
            <w:proofErr w:type="spellEnd"/>
            <w:r w:rsidRPr="3C711C5E">
              <w:rPr>
                <w:rFonts w:ascii="Times New Roman" w:eastAsia="Times New Roman" w:hAnsi="Times New Roman" w:cs="Times New Roman"/>
              </w:rPr>
              <w:t xml:space="preserve"> obwodu głowy, Stolec, Obwód ramienia, Obwód   klatki piersiowej, Zgłębnik, Wymioty, Sonda, Płyny przyjęte (suma), Płyny   wydalone (suma), Bilans płynów, </w:t>
            </w:r>
          </w:p>
          <w:p w14:paraId="54C92C19" w14:textId="77777777" w:rsidR="00997892" w:rsidRDefault="3C711C5E" w:rsidP="3C711C5E">
            <w:pPr>
              <w:numPr>
                <w:ilvl w:val="0"/>
                <w:numId w:val="25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 xml:space="preserve">podstawowych informacji   o pacjencie: Imię, nazwisko, Wiek, Data urodzenia, Obywatelstwo, Grupa </w:t>
            </w:r>
            <w:r w:rsidR="6042F505" w:rsidRPr="3C711C5E">
              <w:rPr>
                <w:rFonts w:ascii="Times New Roman" w:eastAsia="Times New Roman" w:hAnsi="Times New Roman" w:cs="Times New Roman"/>
              </w:rPr>
              <w:t>krwi, Szczepienia</w:t>
            </w:r>
            <w:r w:rsidRPr="3C711C5E">
              <w:rPr>
                <w:rFonts w:ascii="Times New Roman" w:eastAsia="Times New Roman" w:hAnsi="Times New Roman" w:cs="Times New Roman"/>
              </w:rPr>
              <w:t xml:space="preserve">, Choroby przewlekłe, Implanty, Stopień </w:t>
            </w:r>
            <w:r w:rsidR="5417D723" w:rsidRPr="3C711C5E">
              <w:rPr>
                <w:rFonts w:ascii="Times New Roman" w:eastAsia="Times New Roman" w:hAnsi="Times New Roman" w:cs="Times New Roman"/>
              </w:rPr>
              <w:t>niepełnosprawności, Ubezwłasnowolnienie</w:t>
            </w:r>
            <w:r w:rsidRPr="3C711C5E">
              <w:rPr>
                <w:rFonts w:ascii="Times New Roman" w:eastAsia="Times New Roman" w:hAnsi="Times New Roman" w:cs="Times New Roman"/>
              </w:rPr>
              <w:t xml:space="preserve">, Rok pierwszego przyjęcia do szpitala </w:t>
            </w:r>
            <w:r w:rsidR="5017408C" w:rsidRPr="3C711C5E">
              <w:rPr>
                <w:rFonts w:ascii="Times New Roman" w:eastAsia="Times New Roman" w:hAnsi="Times New Roman" w:cs="Times New Roman"/>
              </w:rPr>
              <w:t>psychiatrycznego, Rozpoznania</w:t>
            </w:r>
            <w:r w:rsidRPr="3C711C5E">
              <w:rPr>
                <w:rFonts w:ascii="Times New Roman" w:eastAsia="Times New Roman" w:hAnsi="Times New Roman" w:cs="Times New Roman"/>
              </w:rPr>
              <w:t xml:space="preserve"> współistniejące, Alergie, Uczulenia na składniki leków, Zażywane   leki, </w:t>
            </w:r>
          </w:p>
          <w:p w14:paraId="14058879" w14:textId="77777777" w:rsidR="00997892" w:rsidRDefault="3C711C5E" w:rsidP="3C711C5E">
            <w:pPr>
              <w:numPr>
                <w:ilvl w:val="0"/>
                <w:numId w:val="25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 xml:space="preserve">aplikacja musi umożliwiać przegląd listy zarówno tych pacjentów, którzy aktualnie posiadają aktywny wpis w księdze głównej   szpitala (przebywających w szpitalu), jak i danych archiwalnych, filtrowanej wg oddziałów, lekarzy prowadzących, </w:t>
            </w:r>
            <w:proofErr w:type="spellStart"/>
            <w:r w:rsidRPr="3C711C5E">
              <w:rPr>
                <w:rFonts w:ascii="Times New Roman" w:eastAsia="Times New Roman" w:hAnsi="Times New Roman" w:cs="Times New Roman"/>
              </w:rPr>
              <w:t>sal</w:t>
            </w:r>
            <w:proofErr w:type="spellEnd"/>
            <w:r w:rsidRPr="3C711C5E">
              <w:rPr>
                <w:rFonts w:ascii="Times New Roman" w:eastAsia="Times New Roman" w:hAnsi="Times New Roman" w:cs="Times New Roman"/>
              </w:rPr>
              <w:t xml:space="preserve"> i łóżek.</w:t>
            </w:r>
          </w:p>
          <w:p w14:paraId="13BC39F3" w14:textId="77777777" w:rsidR="00997892" w:rsidRDefault="3C711C5E" w:rsidP="3C711C5E">
            <w:pPr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 xml:space="preserve">aplikacja musi umożliwiać rejestrację pomiarów pacjenta w zakresie: Temperatura, Ciśnienie, Tętno, Oddech, Saturacja, Glikemia, Diureza, Waga, Wzrost, BMI, Ocena bólu, Obwód brzucha, Obwód głowy, </w:t>
            </w:r>
            <w:proofErr w:type="spellStart"/>
            <w:r w:rsidRPr="3C711C5E">
              <w:rPr>
                <w:rFonts w:ascii="Times New Roman" w:eastAsia="Times New Roman" w:hAnsi="Times New Roman" w:cs="Times New Roman"/>
              </w:rPr>
              <w:t>Centyle</w:t>
            </w:r>
            <w:proofErr w:type="spellEnd"/>
            <w:r w:rsidRPr="3C711C5E">
              <w:rPr>
                <w:rFonts w:ascii="Times New Roman" w:eastAsia="Times New Roman" w:hAnsi="Times New Roman" w:cs="Times New Roman"/>
              </w:rPr>
              <w:t xml:space="preserve"> wzrostu, </w:t>
            </w:r>
            <w:proofErr w:type="spellStart"/>
            <w:r w:rsidRPr="3C711C5E">
              <w:rPr>
                <w:rFonts w:ascii="Times New Roman" w:eastAsia="Times New Roman" w:hAnsi="Times New Roman" w:cs="Times New Roman"/>
              </w:rPr>
              <w:t>Centyle</w:t>
            </w:r>
            <w:proofErr w:type="spellEnd"/>
            <w:r w:rsidRPr="3C711C5E">
              <w:rPr>
                <w:rFonts w:ascii="Times New Roman" w:eastAsia="Times New Roman" w:hAnsi="Times New Roman" w:cs="Times New Roman"/>
              </w:rPr>
              <w:t xml:space="preserve"> wagi, Dren, </w:t>
            </w:r>
            <w:proofErr w:type="spellStart"/>
            <w:r w:rsidRPr="3C711C5E">
              <w:rPr>
                <w:rFonts w:ascii="Times New Roman" w:eastAsia="Times New Roman" w:hAnsi="Times New Roman" w:cs="Times New Roman"/>
              </w:rPr>
              <w:t>Centyle</w:t>
            </w:r>
            <w:proofErr w:type="spellEnd"/>
            <w:r w:rsidRPr="3C711C5E">
              <w:rPr>
                <w:rFonts w:ascii="Times New Roman" w:eastAsia="Times New Roman" w:hAnsi="Times New Roman" w:cs="Times New Roman"/>
              </w:rPr>
              <w:t xml:space="preserve"> BMI, </w:t>
            </w:r>
            <w:proofErr w:type="spellStart"/>
            <w:r w:rsidRPr="3C711C5E">
              <w:rPr>
                <w:rFonts w:ascii="Times New Roman" w:eastAsia="Times New Roman" w:hAnsi="Times New Roman" w:cs="Times New Roman"/>
              </w:rPr>
              <w:t>Centyle</w:t>
            </w:r>
            <w:proofErr w:type="spellEnd"/>
            <w:r w:rsidRPr="3C711C5E">
              <w:rPr>
                <w:rFonts w:ascii="Times New Roman" w:eastAsia="Times New Roman" w:hAnsi="Times New Roman" w:cs="Times New Roman"/>
              </w:rPr>
              <w:t xml:space="preserve"> obwodu ramienia, </w:t>
            </w:r>
            <w:proofErr w:type="spellStart"/>
            <w:r w:rsidRPr="3C711C5E">
              <w:rPr>
                <w:rFonts w:ascii="Times New Roman" w:eastAsia="Times New Roman" w:hAnsi="Times New Roman" w:cs="Times New Roman"/>
              </w:rPr>
              <w:t>Centyle</w:t>
            </w:r>
            <w:proofErr w:type="spellEnd"/>
            <w:r w:rsidRPr="3C711C5E">
              <w:rPr>
                <w:rFonts w:ascii="Times New Roman" w:eastAsia="Times New Roman" w:hAnsi="Times New Roman" w:cs="Times New Roman"/>
              </w:rPr>
              <w:t xml:space="preserve"> obwodu głowy, Stolec, Obwód ramienia, Obwód klatki piersiowej, Zgłębnik, Wymioty, Sonda,</w:t>
            </w:r>
          </w:p>
          <w:p w14:paraId="0D0CA4D5" w14:textId="77777777" w:rsidR="00997892" w:rsidRDefault="3C711C5E" w:rsidP="3C711C5E">
            <w:pPr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>aplikacja musi umożliwiać rejestrację wywiadów oraz wyników obserwacji na odpowiednio przygotowanych formularzach, ponadto aplikacja musi umożliwiać podpisanie tych dokumentów podpisem elektronicznym,</w:t>
            </w:r>
          </w:p>
          <w:p w14:paraId="7402EF8F" w14:textId="77777777" w:rsidR="00997892" w:rsidRDefault="3C711C5E" w:rsidP="3C711C5E">
            <w:pPr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>aplikacja musi umożliwiać realizację (oznaczenie wykonania) podań zleceń na leki zarejestrowanych w module zleceń przez lekarza.</w:t>
            </w:r>
          </w:p>
        </w:tc>
      </w:tr>
      <w:tr w:rsidR="00997892" w14:paraId="12E42D14" w14:textId="77777777" w:rsidTr="262D751C">
        <w:trPr>
          <w:trHeight w:val="330"/>
        </w:trPr>
        <w:tc>
          <w:tcPr>
            <w:tcW w:w="540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70DF9E56" w14:textId="77777777" w:rsidR="00997892" w:rsidRDefault="00997892" w:rsidP="3C711C5E"/>
        </w:tc>
        <w:tc>
          <w:tcPr>
            <w:tcW w:w="8460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28B4F9FB" w14:textId="77777777" w:rsidR="00997892" w:rsidRDefault="3C711C5E" w:rsidP="3C711C5E">
            <w:p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</w:pPr>
            <w:r w:rsidRPr="3C711C5E">
              <w:rPr>
                <w:szCs w:val="22"/>
              </w:rPr>
              <w:t>Przynajmniej jedna instancja obchodu lekarskiego oraz pielęgniarskiego będzie wdrożona przez Wykonawcę.</w:t>
            </w:r>
          </w:p>
          <w:p w14:paraId="4EFFAF9A" w14:textId="77777777" w:rsidR="00997892" w:rsidRDefault="3C711C5E" w:rsidP="3C711C5E">
            <w:p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</w:pPr>
            <w:r w:rsidRPr="3C711C5E">
              <w:rPr>
                <w:szCs w:val="22"/>
              </w:rPr>
              <w:t>Wykonawca umożliwi Zamawiającemu udział w pracach realizowanych przez Wykonawcę w ramach przedmiotu zamówienia /np. w czasie instalacji, konfiguracji, wdrożenia/.</w:t>
            </w:r>
          </w:p>
          <w:p w14:paraId="30BD46DF" w14:textId="77777777" w:rsidR="00997892" w:rsidRDefault="3C711C5E" w:rsidP="3C711C5E">
            <w:p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</w:pPr>
            <w:r w:rsidRPr="3C711C5E">
              <w:rPr>
                <w:szCs w:val="22"/>
              </w:rPr>
              <w:t>Wykonawca zobowiązany jest do wykonania przedmiotu zamówienia z należytą starannością, efektywnością oraz zgodnie z najlepszą praktyką i wiedzą zawodową.</w:t>
            </w:r>
          </w:p>
          <w:p w14:paraId="472180F9" w14:textId="77777777" w:rsidR="00997892" w:rsidRDefault="3C711C5E" w:rsidP="3C711C5E">
            <w:p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szCs w:val="22"/>
              </w:rPr>
              <w:t>Zamawiający dla instalacji, konfiguracji, wdrożenia dopuszcza realizacji poprzez zdalne szyfrowane połączenie z jednostką szpitalną Zamawiającego.</w:t>
            </w:r>
          </w:p>
        </w:tc>
      </w:tr>
      <w:tr w:rsidR="00997892" w14:paraId="58215B4D" w14:textId="77777777" w:rsidTr="262D751C">
        <w:trPr>
          <w:trHeight w:val="330"/>
        </w:trPr>
        <w:tc>
          <w:tcPr>
            <w:tcW w:w="540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44E871BC" w14:textId="77777777" w:rsidR="00997892" w:rsidRDefault="00997892" w:rsidP="3C711C5E"/>
        </w:tc>
        <w:tc>
          <w:tcPr>
            <w:tcW w:w="8460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2FEE06E2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Zakup pakietu serwisowego SEP - usługi subskrypcji na aktualizacje HIS na okres 36 miesięcy dla dostarczonych modułów.</w:t>
            </w:r>
          </w:p>
        </w:tc>
      </w:tr>
      <w:tr w:rsidR="00997892" w14:paraId="36454251" w14:textId="77777777" w:rsidTr="262D751C">
        <w:trPr>
          <w:trHeight w:val="330"/>
        </w:trPr>
        <w:tc>
          <w:tcPr>
            <w:tcW w:w="540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144A5D23" w14:textId="77777777" w:rsidR="00997892" w:rsidRDefault="00997892" w:rsidP="3C711C5E"/>
        </w:tc>
        <w:tc>
          <w:tcPr>
            <w:tcW w:w="8460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6219E6C8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Zamawiający wymaga, aby zaoferowana wersja działała w ramach posiadanych przez niego licencji na stanowiska/moduły HIS, a udzielona licencja ma dotyczyć dostarczenia wymaganych licencji i realizować rozszerzenie funkcjonalności.</w:t>
            </w:r>
          </w:p>
        </w:tc>
      </w:tr>
      <w:tr w:rsidR="00997892" w14:paraId="1D3F5278" w14:textId="77777777" w:rsidTr="262D751C">
        <w:trPr>
          <w:trHeight w:val="330"/>
        </w:trPr>
        <w:tc>
          <w:tcPr>
            <w:tcW w:w="540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738610EB" w14:textId="77777777" w:rsidR="00997892" w:rsidRDefault="00997892" w:rsidP="3C711C5E"/>
        </w:tc>
        <w:tc>
          <w:tcPr>
            <w:tcW w:w="8460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5C9BDAC7" w14:textId="77777777" w:rsidR="00997892" w:rsidRDefault="3C711C5E" w:rsidP="3C711C5E">
            <w:p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>Udzielone licencje muszą pozwalać na jednoczesne uruchomienie wszystkich dostarczonych aplikacji na systemach komputerowych /10 sztuk dla Obchodu Lekarskiego i 6 sztuk dla Obchodu Pielęgniarskiego/.</w:t>
            </w:r>
          </w:p>
        </w:tc>
      </w:tr>
      <w:tr w:rsidR="7DCF4899" w14:paraId="08558DA6" w14:textId="77777777" w:rsidTr="262D751C">
        <w:trPr>
          <w:trHeight w:val="330"/>
        </w:trPr>
        <w:tc>
          <w:tcPr>
            <w:tcW w:w="540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26A33C62" w14:textId="4B04C8D7" w:rsidR="7DCF4899" w:rsidRDefault="7DCF4899" w:rsidP="7DCF4899"/>
        </w:tc>
        <w:tc>
          <w:tcPr>
            <w:tcW w:w="8460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72504F97" w14:textId="6BFBA694" w:rsidR="701B1589" w:rsidRDefault="7F0B5A31" w:rsidP="7DCF4899">
            <w:pPr>
              <w:rPr>
                <w:szCs w:val="22"/>
              </w:rPr>
            </w:pPr>
            <w:r w:rsidRPr="408037AD">
              <w:rPr>
                <w:szCs w:val="22"/>
              </w:rPr>
              <w:t>Termin realizacji przedmiotu zamówienia: do dnia 15.05.2026</w:t>
            </w:r>
          </w:p>
        </w:tc>
      </w:tr>
      <w:tr w:rsidR="7DCF4899" w14:paraId="264D7A38" w14:textId="77777777" w:rsidTr="262D751C">
        <w:trPr>
          <w:trHeight w:val="330"/>
        </w:trPr>
        <w:tc>
          <w:tcPr>
            <w:tcW w:w="540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0B72D1DE" w14:textId="70616A01" w:rsidR="7DCF4899" w:rsidRDefault="7DCF4899" w:rsidP="7DCF4899"/>
        </w:tc>
        <w:tc>
          <w:tcPr>
            <w:tcW w:w="8460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1E523B47" w14:textId="466E838B" w:rsidR="4F1FDF35" w:rsidRDefault="4F1FDF35" w:rsidP="7DCF4899">
            <w:pPr>
              <w:jc w:val="both"/>
              <w:rPr>
                <w:szCs w:val="22"/>
              </w:rPr>
            </w:pPr>
            <w:r w:rsidRPr="7DCF4899">
              <w:rPr>
                <w:szCs w:val="22"/>
              </w:rPr>
              <w:t xml:space="preserve">Klucz licencyjny/certyfikat mają być dostarczony drogą elektroniczną na adres e-mail: </w:t>
            </w:r>
            <w:hyperlink r:id="rId12">
              <w:r w:rsidRPr="7DCF4899">
                <w:rPr>
                  <w:szCs w:val="22"/>
                </w:rPr>
                <w:t>przedmiot.zamowienia@ecz-otwock.pl</w:t>
              </w:r>
            </w:hyperlink>
            <w:r w:rsidRPr="7DCF4899">
              <w:rPr>
                <w:szCs w:val="22"/>
              </w:rPr>
              <w:t xml:space="preserve"> </w:t>
            </w:r>
          </w:p>
          <w:p w14:paraId="6670E603" w14:textId="2997E735" w:rsidR="4F1FDF35" w:rsidRDefault="4F1FDF35" w:rsidP="7DCF4899">
            <w:pPr>
              <w:jc w:val="both"/>
            </w:pPr>
            <w:r w:rsidRPr="7DCF4899">
              <w:rPr>
                <w:szCs w:val="22"/>
              </w:rPr>
              <w:t>Dostawa przedmiotu zamówienia potwierdzona będzie protokołem odbioru.</w:t>
            </w:r>
          </w:p>
        </w:tc>
      </w:tr>
    </w:tbl>
    <w:p w14:paraId="637805D2" w14:textId="77777777" w:rsidR="00997892" w:rsidRDefault="00997892" w:rsidP="3C711C5E">
      <w:pPr>
        <w:rPr>
          <w:sz w:val="24"/>
          <w:szCs w:val="24"/>
        </w:rPr>
      </w:pPr>
    </w:p>
    <w:p w14:paraId="5DAF633A" w14:textId="77777777" w:rsidR="00997892" w:rsidRDefault="3C711C5E" w:rsidP="7DCF4899">
      <w:pPr>
        <w:pStyle w:val="Nagwek3"/>
        <w:rPr>
          <w:sz w:val="24"/>
          <w:szCs w:val="24"/>
        </w:rPr>
      </w:pPr>
      <w:r w:rsidRPr="7DCF4899">
        <w:rPr>
          <w:sz w:val="24"/>
          <w:szCs w:val="24"/>
        </w:rPr>
        <w:t>2.3 Dostawa oprogramowania i licencji Systemu do obsługi pulpitów/konsoli pielęgniarskich na dyżurkach wraz z instalacją i wdrożeniem</w:t>
      </w:r>
    </w:p>
    <w:p w14:paraId="463F29E8" w14:textId="77777777" w:rsidR="00997892" w:rsidRDefault="00997892" w:rsidP="3C711C5E"/>
    <w:tbl>
      <w:tblPr>
        <w:tblW w:w="9000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855"/>
        <w:gridCol w:w="8145"/>
      </w:tblGrid>
      <w:tr w:rsidR="00997892" w14:paraId="6E933976" w14:textId="77777777" w:rsidTr="6E2100F0">
        <w:trPr>
          <w:trHeight w:val="330"/>
        </w:trPr>
        <w:tc>
          <w:tcPr>
            <w:tcW w:w="85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3B7B4B86" w14:textId="77777777" w:rsidR="00997892" w:rsidRDefault="00997892" w:rsidP="3C711C5E"/>
        </w:tc>
        <w:tc>
          <w:tcPr>
            <w:tcW w:w="814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5DEB2219" w14:textId="0ED3D8CE" w:rsidR="00997892" w:rsidRDefault="3C711C5E" w:rsidP="3C711C5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262D751C">
              <w:rPr>
                <w:rFonts w:ascii="Times New Roman" w:eastAsia="Times New Roman" w:hAnsi="Times New Roman" w:cs="Times New Roman"/>
              </w:rPr>
              <w:t xml:space="preserve">W ramach realizacji przedmiotu zamówienia Wykonawca zobowiązany jest do dostarczenia i wdrożenia dedykowanej aplikacji pielęgniarskiej, w pełni zintegrowanej z posiadanym systemem HIS Zamawiającego. Aplikacja </w:t>
            </w:r>
            <w:r w:rsidR="4F340A67" w:rsidRPr="262D751C">
              <w:rPr>
                <w:rFonts w:ascii="Times New Roman" w:eastAsia="Times New Roman" w:hAnsi="Times New Roman" w:cs="Times New Roman"/>
              </w:rPr>
              <w:t>musi</w:t>
            </w:r>
            <w:r w:rsidRPr="262D751C">
              <w:rPr>
                <w:rFonts w:ascii="Times New Roman" w:eastAsia="Times New Roman" w:hAnsi="Times New Roman" w:cs="Times New Roman"/>
              </w:rPr>
              <w:t xml:space="preserve"> stanowić integralną część środowiska systemowego Zamawiającego, z zapewnieniem płynnej wymiany danych i aktualizacji statusów pomiędzy HIS a interfejsem użytkownika. </w:t>
            </w:r>
          </w:p>
        </w:tc>
      </w:tr>
      <w:tr w:rsidR="00997892" w14:paraId="71E8A895" w14:textId="77777777" w:rsidTr="6E2100F0">
        <w:trPr>
          <w:trHeight w:val="330"/>
        </w:trPr>
        <w:tc>
          <w:tcPr>
            <w:tcW w:w="85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3A0FF5F2" w14:textId="77777777" w:rsidR="00997892" w:rsidRDefault="00997892" w:rsidP="3C711C5E"/>
        </w:tc>
        <w:tc>
          <w:tcPr>
            <w:tcW w:w="814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190F41D8" w14:textId="54E71635" w:rsidR="00997892" w:rsidRDefault="3C711C5E" w:rsidP="3C711C5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>Aplikacja musi działać w systemie operacyjnym Windows 11</w:t>
            </w:r>
            <w:r w:rsidR="79FCFA57" w:rsidRPr="3C711C5E">
              <w:rPr>
                <w:rFonts w:ascii="Times New Roman" w:eastAsia="Times New Roman" w:hAnsi="Times New Roman" w:cs="Times New Roman"/>
              </w:rPr>
              <w:t xml:space="preserve"> Pro</w:t>
            </w:r>
            <w:r w:rsidRPr="3C711C5E">
              <w:rPr>
                <w:rFonts w:ascii="Times New Roman" w:eastAsia="Times New Roman" w:hAnsi="Times New Roman" w:cs="Times New Roman"/>
              </w:rPr>
              <w:t xml:space="preserve"> </w:t>
            </w:r>
            <w:r w:rsidR="2FB80E9C" w:rsidRPr="3C711C5E">
              <w:rPr>
                <w:rFonts w:ascii="Times New Roman" w:eastAsia="Times New Roman" w:hAnsi="Times New Roman" w:cs="Times New Roman"/>
              </w:rPr>
              <w:t xml:space="preserve">wykorzystywanym przez Zamawiającego </w:t>
            </w:r>
            <w:r w:rsidRPr="3C711C5E">
              <w:rPr>
                <w:rFonts w:ascii="Times New Roman" w:eastAsia="Times New Roman" w:hAnsi="Times New Roman" w:cs="Times New Roman"/>
              </w:rPr>
              <w:t>oraz musi być możliwość pobrania najnowszych wersji z autoryzowanego dla platformy miejsca.</w:t>
            </w:r>
          </w:p>
        </w:tc>
      </w:tr>
      <w:tr w:rsidR="00997892" w14:paraId="649564D3" w14:textId="77777777" w:rsidTr="6E2100F0">
        <w:trPr>
          <w:trHeight w:val="330"/>
        </w:trPr>
        <w:tc>
          <w:tcPr>
            <w:tcW w:w="85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5630AD66" w14:textId="77777777" w:rsidR="00997892" w:rsidRDefault="00997892" w:rsidP="3C711C5E"/>
        </w:tc>
        <w:tc>
          <w:tcPr>
            <w:tcW w:w="814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4D9B603C" w14:textId="77777777" w:rsidR="00997892" w:rsidRDefault="3C711C5E" w:rsidP="3C711C5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 xml:space="preserve">Aplikacja, ze względów bezpieczeństwa danych, nie może łączyć się bezpośrednio do bazy HIS, a jedynie poprzez dodatkowy zabezpieczony interfejs komunikacji (np. </w:t>
            </w:r>
            <w:proofErr w:type="spellStart"/>
            <w:r w:rsidRPr="3C711C5E">
              <w:rPr>
                <w:rFonts w:ascii="Times New Roman" w:eastAsia="Times New Roman" w:hAnsi="Times New Roman" w:cs="Times New Roman"/>
              </w:rPr>
              <w:t>WebServices</w:t>
            </w:r>
            <w:proofErr w:type="spellEnd"/>
            <w:r w:rsidRPr="3C711C5E">
              <w:rPr>
                <w:rFonts w:ascii="Times New Roman" w:eastAsia="Times New Roman" w:hAnsi="Times New Roman" w:cs="Times New Roman"/>
              </w:rPr>
              <w:t>).</w:t>
            </w:r>
          </w:p>
        </w:tc>
      </w:tr>
      <w:tr w:rsidR="00997892" w14:paraId="390127D6" w14:textId="77777777" w:rsidTr="6E2100F0">
        <w:trPr>
          <w:trHeight w:val="330"/>
        </w:trPr>
        <w:tc>
          <w:tcPr>
            <w:tcW w:w="85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61829076" w14:textId="77777777" w:rsidR="00997892" w:rsidRDefault="00997892" w:rsidP="3C711C5E"/>
        </w:tc>
        <w:tc>
          <w:tcPr>
            <w:tcW w:w="814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59956CD5" w14:textId="77777777" w:rsidR="00997892" w:rsidRDefault="3C711C5E" w:rsidP="3C711C5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>Aplikacja musi zapewniać zgodność z wymaganiami RODO, w tym możliwość maskowania danych osobowych oraz pełne logowanie zdarzeń związanych z ich przetwarzaniem.</w:t>
            </w:r>
          </w:p>
        </w:tc>
      </w:tr>
      <w:tr w:rsidR="00997892" w14:paraId="47BCAAEC" w14:textId="77777777" w:rsidTr="6E2100F0">
        <w:trPr>
          <w:trHeight w:val="330"/>
        </w:trPr>
        <w:tc>
          <w:tcPr>
            <w:tcW w:w="85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2BA226A1" w14:textId="77777777" w:rsidR="00997892" w:rsidRDefault="00997892" w:rsidP="3C711C5E"/>
        </w:tc>
        <w:tc>
          <w:tcPr>
            <w:tcW w:w="814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0E290EF1" w14:textId="77777777" w:rsidR="00997892" w:rsidRDefault="3C711C5E" w:rsidP="3C711C5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>Aplikacja musi umożliwiać logowanie się operatorów z wykorzystaniem danych uwierzytelniających systemu HIS oraz musi uwzględniać przypisane w HIS uprawnienia.</w:t>
            </w:r>
          </w:p>
        </w:tc>
      </w:tr>
      <w:tr w:rsidR="00997892" w14:paraId="11CD9565" w14:textId="77777777" w:rsidTr="001C680F">
        <w:trPr>
          <w:trHeight w:val="4215"/>
        </w:trPr>
        <w:tc>
          <w:tcPr>
            <w:tcW w:w="85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17AD93B2" w14:textId="77777777" w:rsidR="00997892" w:rsidRDefault="00997892" w:rsidP="3C711C5E"/>
        </w:tc>
        <w:tc>
          <w:tcPr>
            <w:tcW w:w="814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75FAB811" w14:textId="77777777" w:rsidR="00997892" w:rsidRDefault="3C711C5E" w:rsidP="3C711C5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 xml:space="preserve">Głównym celem działania aplikacji jest prezentowanie na wyświetlaczach zlokalizowanych w dyżurkach lekarskich i punktach pielęgniarskich oddziałów szpitalnych, informacji o: </w:t>
            </w:r>
          </w:p>
          <w:p w14:paraId="7A774D68" w14:textId="77777777" w:rsidR="00997892" w:rsidRDefault="3C711C5E" w:rsidP="3C711C5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>a.</w:t>
            </w:r>
            <w:r w:rsidR="001C680F">
              <w:rPr>
                <w:rFonts w:ascii="Times New Roman" w:eastAsia="Times New Roman" w:hAnsi="Times New Roman" w:cs="Times New Roman"/>
              </w:rPr>
              <w:tab/>
            </w:r>
            <w:r w:rsidRPr="3C711C5E">
              <w:rPr>
                <w:rFonts w:ascii="Times New Roman" w:eastAsia="Times New Roman" w:hAnsi="Times New Roman" w:cs="Times New Roman"/>
              </w:rPr>
              <w:t xml:space="preserve">przyjęciu pacjenta na oddział, </w:t>
            </w:r>
          </w:p>
          <w:p w14:paraId="7C2AF29D" w14:textId="77777777" w:rsidR="00997892" w:rsidRDefault="3C711C5E" w:rsidP="3C711C5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>b.</w:t>
            </w:r>
            <w:r w:rsidR="001C680F">
              <w:rPr>
                <w:rFonts w:ascii="Times New Roman" w:eastAsia="Times New Roman" w:hAnsi="Times New Roman" w:cs="Times New Roman"/>
              </w:rPr>
              <w:tab/>
            </w:r>
            <w:r w:rsidRPr="3C711C5E">
              <w:rPr>
                <w:rFonts w:ascii="Times New Roman" w:eastAsia="Times New Roman" w:hAnsi="Times New Roman" w:cs="Times New Roman"/>
              </w:rPr>
              <w:t xml:space="preserve">konieczności przeprowadzenia wywiadu lub ankiety anestezjologicznej, </w:t>
            </w:r>
          </w:p>
          <w:p w14:paraId="10F975FE" w14:textId="77777777" w:rsidR="00997892" w:rsidRDefault="3C711C5E" w:rsidP="3C711C5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>c.</w:t>
            </w:r>
            <w:r w:rsidR="001C680F">
              <w:rPr>
                <w:rFonts w:ascii="Times New Roman" w:eastAsia="Times New Roman" w:hAnsi="Times New Roman" w:cs="Times New Roman"/>
              </w:rPr>
              <w:tab/>
            </w:r>
            <w:r w:rsidRPr="3C711C5E">
              <w:rPr>
                <w:rFonts w:ascii="Times New Roman" w:eastAsia="Times New Roman" w:hAnsi="Times New Roman" w:cs="Times New Roman"/>
              </w:rPr>
              <w:t xml:space="preserve">zleceniu na konsultacje w innym oddziale, </w:t>
            </w:r>
          </w:p>
          <w:p w14:paraId="6DC94FA0" w14:textId="77777777" w:rsidR="00997892" w:rsidRDefault="3C711C5E" w:rsidP="3C711C5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>d.</w:t>
            </w:r>
            <w:r w:rsidR="001C680F">
              <w:rPr>
                <w:rFonts w:ascii="Times New Roman" w:eastAsia="Times New Roman" w:hAnsi="Times New Roman" w:cs="Times New Roman"/>
              </w:rPr>
              <w:tab/>
            </w:r>
            <w:r w:rsidRPr="3C711C5E">
              <w:rPr>
                <w:rFonts w:ascii="Times New Roman" w:eastAsia="Times New Roman" w:hAnsi="Times New Roman" w:cs="Times New Roman"/>
              </w:rPr>
              <w:t xml:space="preserve">zaplanowanych zabiegach operacyjnych, </w:t>
            </w:r>
          </w:p>
          <w:p w14:paraId="328F9084" w14:textId="77777777" w:rsidR="00997892" w:rsidRDefault="3C711C5E" w:rsidP="3C711C5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>e.</w:t>
            </w:r>
            <w:r w:rsidR="001C680F">
              <w:rPr>
                <w:rFonts w:ascii="Times New Roman" w:eastAsia="Times New Roman" w:hAnsi="Times New Roman" w:cs="Times New Roman"/>
              </w:rPr>
              <w:tab/>
            </w:r>
            <w:r w:rsidRPr="3C711C5E">
              <w:rPr>
                <w:rFonts w:ascii="Times New Roman" w:eastAsia="Times New Roman" w:hAnsi="Times New Roman" w:cs="Times New Roman"/>
              </w:rPr>
              <w:t xml:space="preserve">zleceniach dla pielęgniarek podania leków, </w:t>
            </w:r>
          </w:p>
          <w:p w14:paraId="57F958C4" w14:textId="77777777" w:rsidR="00997892" w:rsidRDefault="3C711C5E" w:rsidP="3C711C5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>f.</w:t>
            </w:r>
            <w:r w:rsidR="001C680F">
              <w:rPr>
                <w:rFonts w:ascii="Times New Roman" w:eastAsia="Times New Roman" w:hAnsi="Times New Roman" w:cs="Times New Roman"/>
              </w:rPr>
              <w:tab/>
            </w:r>
            <w:r w:rsidRPr="3C711C5E">
              <w:rPr>
                <w:rFonts w:ascii="Times New Roman" w:eastAsia="Times New Roman" w:hAnsi="Times New Roman" w:cs="Times New Roman"/>
              </w:rPr>
              <w:t xml:space="preserve">wykonania dodatkowych czynności pielęgniarskich, </w:t>
            </w:r>
          </w:p>
          <w:p w14:paraId="44470A8E" w14:textId="77777777" w:rsidR="00997892" w:rsidRDefault="3C711C5E" w:rsidP="3C711C5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>g.</w:t>
            </w:r>
            <w:r w:rsidR="001C680F">
              <w:rPr>
                <w:rFonts w:ascii="Times New Roman" w:eastAsia="Times New Roman" w:hAnsi="Times New Roman" w:cs="Times New Roman"/>
              </w:rPr>
              <w:tab/>
            </w:r>
            <w:r w:rsidRPr="3C711C5E">
              <w:rPr>
                <w:rFonts w:ascii="Times New Roman" w:eastAsia="Times New Roman" w:hAnsi="Times New Roman" w:cs="Times New Roman"/>
              </w:rPr>
              <w:t xml:space="preserve">pobrania do badania laboratoryjnego materiału. </w:t>
            </w:r>
          </w:p>
          <w:p w14:paraId="152277A0" w14:textId="77777777" w:rsidR="00997892" w:rsidRDefault="3C711C5E" w:rsidP="3C711C5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>h.</w:t>
            </w:r>
            <w:r w:rsidR="001C680F">
              <w:rPr>
                <w:rFonts w:ascii="Times New Roman" w:eastAsia="Times New Roman" w:hAnsi="Times New Roman" w:cs="Times New Roman"/>
              </w:rPr>
              <w:tab/>
            </w:r>
            <w:r w:rsidRPr="3C711C5E">
              <w:rPr>
                <w:rFonts w:ascii="Times New Roman" w:eastAsia="Times New Roman" w:hAnsi="Times New Roman" w:cs="Times New Roman"/>
              </w:rPr>
              <w:t xml:space="preserve">przeprowadzenia badań diagnostycznych np. RTG, LAB. </w:t>
            </w:r>
          </w:p>
          <w:p w14:paraId="62B80023" w14:textId="77777777" w:rsidR="00997892" w:rsidRDefault="3C711C5E" w:rsidP="3C711C5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>i.</w:t>
            </w:r>
            <w:r w:rsidR="001C680F">
              <w:rPr>
                <w:rFonts w:ascii="Times New Roman" w:eastAsia="Times New Roman" w:hAnsi="Times New Roman" w:cs="Times New Roman"/>
              </w:rPr>
              <w:tab/>
            </w:r>
            <w:r w:rsidRPr="3C711C5E">
              <w:rPr>
                <w:rFonts w:ascii="Times New Roman" w:eastAsia="Times New Roman" w:hAnsi="Times New Roman" w:cs="Times New Roman"/>
              </w:rPr>
              <w:t xml:space="preserve">przygotowania pacjenta do wypisu lub przekazania na inny odział. </w:t>
            </w:r>
          </w:p>
          <w:p w14:paraId="607E0BE2" w14:textId="77777777" w:rsidR="00997892" w:rsidRDefault="3C711C5E" w:rsidP="3C711C5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>j.</w:t>
            </w:r>
            <w:r w:rsidR="001C680F">
              <w:rPr>
                <w:rFonts w:ascii="Times New Roman" w:eastAsia="Times New Roman" w:hAnsi="Times New Roman" w:cs="Times New Roman"/>
              </w:rPr>
              <w:tab/>
            </w:r>
            <w:r w:rsidRPr="3C711C5E">
              <w:rPr>
                <w:rFonts w:ascii="Times New Roman" w:eastAsia="Times New Roman" w:hAnsi="Times New Roman" w:cs="Times New Roman"/>
              </w:rPr>
              <w:t>wyróżnienie pacjentów z zaplanowanym zabiegiem operacyjnym,</w:t>
            </w:r>
          </w:p>
          <w:p w14:paraId="666050AA" w14:textId="77777777" w:rsidR="00997892" w:rsidRDefault="3C711C5E" w:rsidP="3C711C5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>k.</w:t>
            </w:r>
            <w:r w:rsidR="001C680F">
              <w:rPr>
                <w:rFonts w:ascii="Times New Roman" w:eastAsia="Times New Roman" w:hAnsi="Times New Roman" w:cs="Times New Roman"/>
              </w:rPr>
              <w:tab/>
            </w:r>
            <w:r w:rsidRPr="3C711C5E">
              <w:rPr>
                <w:rFonts w:ascii="Times New Roman" w:eastAsia="Times New Roman" w:hAnsi="Times New Roman" w:cs="Times New Roman"/>
              </w:rPr>
              <w:t>wyróżnienie pacjentów, którzy w danych okresach muszą być na czczo.</w:t>
            </w:r>
          </w:p>
        </w:tc>
      </w:tr>
      <w:tr w:rsidR="00997892" w14:paraId="3567B901" w14:textId="77777777" w:rsidTr="6E2100F0">
        <w:trPr>
          <w:trHeight w:val="330"/>
        </w:trPr>
        <w:tc>
          <w:tcPr>
            <w:tcW w:w="85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0DE4B5B7" w14:textId="77777777" w:rsidR="00997892" w:rsidRDefault="00997892" w:rsidP="3C711C5E"/>
        </w:tc>
        <w:tc>
          <w:tcPr>
            <w:tcW w:w="814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6DCE8059" w14:textId="77777777" w:rsidR="00997892" w:rsidRDefault="3C711C5E" w:rsidP="3C711C5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 xml:space="preserve">Aplikacja musi umożliwiać przegląd listy tylko tych pacjentów, którzy aktualnie posiadają aktywny wpis w księdze głównej szpitala (przebywających w szpitalu), filtrowanej wg oddziałów, personelu pielęgniarskiego, lekarzy prowadzących, </w:t>
            </w:r>
            <w:proofErr w:type="spellStart"/>
            <w:r w:rsidRPr="3C711C5E">
              <w:rPr>
                <w:rFonts w:ascii="Times New Roman" w:eastAsia="Times New Roman" w:hAnsi="Times New Roman" w:cs="Times New Roman"/>
              </w:rPr>
              <w:t>sal</w:t>
            </w:r>
            <w:proofErr w:type="spellEnd"/>
            <w:r w:rsidRPr="3C711C5E">
              <w:rPr>
                <w:rFonts w:ascii="Times New Roman" w:eastAsia="Times New Roman" w:hAnsi="Times New Roman" w:cs="Times New Roman"/>
              </w:rPr>
              <w:t xml:space="preserve"> i łóżek.</w:t>
            </w:r>
          </w:p>
        </w:tc>
      </w:tr>
      <w:tr w:rsidR="00997892" w14:paraId="350AE95D" w14:textId="77777777" w:rsidTr="6E2100F0">
        <w:trPr>
          <w:trHeight w:val="330"/>
        </w:trPr>
        <w:tc>
          <w:tcPr>
            <w:tcW w:w="85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66204FF1" w14:textId="77777777" w:rsidR="00997892" w:rsidRDefault="00997892" w:rsidP="3C711C5E"/>
        </w:tc>
        <w:tc>
          <w:tcPr>
            <w:tcW w:w="814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29E8E990" w14:textId="77777777" w:rsidR="00997892" w:rsidRDefault="3C711C5E" w:rsidP="3C711C5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 xml:space="preserve">Aplikacja musi umożliwiać wygenerowanie listy pacjentów spełniających określone kryteria (gorączkujący, na czczo, nowe zlecenia na leki, nowe zlecenia na badania /zabiegi </w:t>
            </w:r>
            <w:r w:rsidRPr="3C711C5E">
              <w:rPr>
                <w:rFonts w:ascii="Times New Roman" w:eastAsia="Times New Roman" w:hAnsi="Times New Roman" w:cs="Times New Roman"/>
              </w:rPr>
              <w:lastRenderedPageBreak/>
              <w:t>/ konsultacje, posiadający zapisane notatki /uwagi do dokumentacji, posiadający wypełnione ankiety, oznaczeni jako problematyczni).</w:t>
            </w:r>
          </w:p>
        </w:tc>
      </w:tr>
      <w:tr w:rsidR="00997892" w14:paraId="1E5592C2" w14:textId="77777777" w:rsidTr="6E2100F0">
        <w:trPr>
          <w:trHeight w:val="330"/>
        </w:trPr>
        <w:tc>
          <w:tcPr>
            <w:tcW w:w="85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2DBF0D7D" w14:textId="77777777" w:rsidR="00997892" w:rsidRDefault="00997892" w:rsidP="3C711C5E"/>
        </w:tc>
        <w:tc>
          <w:tcPr>
            <w:tcW w:w="814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39294201" w14:textId="77777777" w:rsidR="00997892" w:rsidRDefault="3C711C5E" w:rsidP="3C711C5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 xml:space="preserve">Aplikacja musi umożliwiać dodawanie notatek do dokumentacji pacjentów oraz przypisywanie pacjentów do łóżek, przeglądanie raportów pielęgniarskich i lekarskich oraz przeglądanie zleceń na leki, badania oraz zabiegi za określony </w:t>
            </w:r>
            <w:r w:rsidR="1E3E069F" w:rsidRPr="3C711C5E">
              <w:rPr>
                <w:rFonts w:ascii="Times New Roman" w:eastAsia="Times New Roman" w:hAnsi="Times New Roman" w:cs="Times New Roman"/>
              </w:rPr>
              <w:t>okres</w:t>
            </w:r>
            <w:r w:rsidRPr="3C711C5E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997892" w14:paraId="0296649A" w14:textId="77777777" w:rsidTr="6E2100F0">
        <w:trPr>
          <w:trHeight w:val="330"/>
        </w:trPr>
        <w:tc>
          <w:tcPr>
            <w:tcW w:w="85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6B62F1B3" w14:textId="77777777" w:rsidR="00997892" w:rsidRDefault="00997892" w:rsidP="3C711C5E"/>
        </w:tc>
        <w:tc>
          <w:tcPr>
            <w:tcW w:w="814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36C1D2F7" w14:textId="77777777" w:rsidR="00997892" w:rsidRDefault="3C711C5E" w:rsidP="3C711C5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3C711C5E">
              <w:rPr>
                <w:rFonts w:ascii="Times New Roman" w:eastAsia="Times New Roman" w:hAnsi="Times New Roman" w:cs="Times New Roman"/>
              </w:rPr>
              <w:t>Aplikacja musi posiadać mechanizmy dodatkowego uwierzytelniania personelu medycznego przed modyfikacją wybranych danych.</w:t>
            </w:r>
          </w:p>
        </w:tc>
      </w:tr>
      <w:tr w:rsidR="00997892" w14:paraId="1C3C096E" w14:textId="77777777" w:rsidTr="6E2100F0">
        <w:trPr>
          <w:trHeight w:val="330"/>
        </w:trPr>
        <w:tc>
          <w:tcPr>
            <w:tcW w:w="85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02F2C34E" w14:textId="77777777" w:rsidR="00997892" w:rsidRDefault="00997892" w:rsidP="3C711C5E"/>
        </w:tc>
        <w:tc>
          <w:tcPr>
            <w:tcW w:w="814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2410F407" w14:textId="77777777" w:rsidR="00997892" w:rsidRDefault="3C711C5E" w:rsidP="3C711C5E">
            <w:p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</w:pPr>
            <w:r w:rsidRPr="3C711C5E">
              <w:rPr>
                <w:szCs w:val="22"/>
              </w:rPr>
              <w:t>Przynajmniej jedna instancja pulpitu pielęgniarskiego będzie wdrożona przez Wykonawcę.</w:t>
            </w:r>
          </w:p>
          <w:p w14:paraId="07DDB50C" w14:textId="77777777" w:rsidR="00997892" w:rsidRDefault="3C711C5E" w:rsidP="3C711C5E">
            <w:p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szCs w:val="22"/>
              </w:rPr>
              <w:t>Wykonawca umożliwi Zamawiającemu udział w pracach realizowanych przez Wykonawcę w ramach przedmiotu zamówienia /np. w czasie instalacji, konfiguracji, wdrożenia/.</w:t>
            </w:r>
          </w:p>
          <w:p w14:paraId="20499EC8" w14:textId="77777777" w:rsidR="00997892" w:rsidRDefault="3C711C5E" w:rsidP="3C711C5E">
            <w:p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szCs w:val="22"/>
              </w:rPr>
              <w:t>Wykonawca zobowiązany jest do wykonania przedmiotu zamówienia z należytą starannością, efektywnością oraz zgodnie z najlepszą praktyką i wiedzą zawodową.</w:t>
            </w:r>
          </w:p>
          <w:p w14:paraId="0C112EEA" w14:textId="77777777" w:rsidR="00997892" w:rsidRDefault="3C711C5E" w:rsidP="3C711C5E">
            <w:p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szCs w:val="22"/>
              </w:rPr>
              <w:t>Zamawiający dla instalacji, konfiguracji, wdrożenia dopuszcza realizacji poprzez zdalne szyfrowane połączenie z jednostką ECZ Otwock.</w:t>
            </w:r>
          </w:p>
        </w:tc>
      </w:tr>
      <w:tr w:rsidR="00997892" w14:paraId="475289B9" w14:textId="77777777" w:rsidTr="6E2100F0">
        <w:trPr>
          <w:trHeight w:val="330"/>
        </w:trPr>
        <w:tc>
          <w:tcPr>
            <w:tcW w:w="85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680A4E5D" w14:textId="77777777" w:rsidR="00997892" w:rsidRDefault="00997892" w:rsidP="3C711C5E"/>
        </w:tc>
        <w:tc>
          <w:tcPr>
            <w:tcW w:w="814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18547351" w14:textId="77777777" w:rsidR="00997892" w:rsidRDefault="3C711C5E" w:rsidP="3C711C5E">
            <w:p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>Zakup pakietu serwisowego SEP - usługi subskrypcji na aktualizacje HIS na okres 36 miesięcy dla dostarczonych modułów.</w:t>
            </w:r>
          </w:p>
        </w:tc>
      </w:tr>
      <w:tr w:rsidR="00997892" w14:paraId="571BE654" w14:textId="77777777" w:rsidTr="6E2100F0">
        <w:trPr>
          <w:trHeight w:val="330"/>
        </w:trPr>
        <w:tc>
          <w:tcPr>
            <w:tcW w:w="85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19219836" w14:textId="77777777" w:rsidR="00997892" w:rsidRDefault="00997892" w:rsidP="3C711C5E"/>
        </w:tc>
        <w:tc>
          <w:tcPr>
            <w:tcW w:w="814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5D91F9E1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Zamawiający wymaga, aby zaoferowana wersja działała w ramach posiadanych przez niego licencji na stanowiska/moduły HIS, a udzielona licencja ma dotyczyć dostarczenia wymaganych licencji i realizować rozszerzenie funkcjonalności.</w:t>
            </w:r>
          </w:p>
        </w:tc>
      </w:tr>
      <w:tr w:rsidR="00997892" w14:paraId="58C60657" w14:textId="77777777" w:rsidTr="6E2100F0">
        <w:trPr>
          <w:trHeight w:val="660"/>
        </w:trPr>
        <w:tc>
          <w:tcPr>
            <w:tcW w:w="85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296FEF7D" w14:textId="77777777" w:rsidR="00997892" w:rsidRDefault="00997892" w:rsidP="3C711C5E"/>
        </w:tc>
        <w:tc>
          <w:tcPr>
            <w:tcW w:w="814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1951A5FA" w14:textId="77777777" w:rsidR="00997892" w:rsidRDefault="3C711C5E" w:rsidP="3C711C5E">
            <w:p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>Udzielone licencje muszą pozwalać na jednoczesne uruchomienie wszystkich dostarczonych systemów komputerowych /5 sztuk/.</w:t>
            </w:r>
          </w:p>
        </w:tc>
      </w:tr>
      <w:tr w:rsidR="7DCF4899" w14:paraId="38A644E1" w14:textId="77777777" w:rsidTr="6E2100F0">
        <w:trPr>
          <w:trHeight w:val="660"/>
        </w:trPr>
        <w:tc>
          <w:tcPr>
            <w:tcW w:w="85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382752C8" w14:textId="6ECF136F" w:rsidR="7DCF4899" w:rsidRDefault="7DCF4899" w:rsidP="7DCF4899"/>
        </w:tc>
        <w:tc>
          <w:tcPr>
            <w:tcW w:w="814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09625589" w14:textId="51D7DFBF" w:rsidR="60A083EA" w:rsidRDefault="244A530A" w:rsidP="7DCF4899">
            <w:pPr>
              <w:rPr>
                <w:szCs w:val="22"/>
              </w:rPr>
            </w:pPr>
            <w:r w:rsidRPr="408037AD">
              <w:rPr>
                <w:szCs w:val="22"/>
              </w:rPr>
              <w:t>Termin realizacji przedmiotu zamówienia: do dnia 15.05.2026</w:t>
            </w:r>
          </w:p>
        </w:tc>
      </w:tr>
      <w:tr w:rsidR="7DCF4899" w14:paraId="56F43159" w14:textId="77777777" w:rsidTr="6E2100F0">
        <w:trPr>
          <w:trHeight w:val="660"/>
        </w:trPr>
        <w:tc>
          <w:tcPr>
            <w:tcW w:w="85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4DAFB29B" w14:textId="26412B1D" w:rsidR="7DCF4899" w:rsidRDefault="7DCF4899" w:rsidP="7DCF4899"/>
        </w:tc>
        <w:tc>
          <w:tcPr>
            <w:tcW w:w="814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35EBC99A" w14:textId="1B6AB51A" w:rsidR="133CF0BC" w:rsidRDefault="133CF0BC" w:rsidP="7DCF4899">
            <w:pPr>
              <w:jc w:val="both"/>
              <w:rPr>
                <w:szCs w:val="22"/>
              </w:rPr>
            </w:pPr>
            <w:r w:rsidRPr="7DCF4899">
              <w:rPr>
                <w:szCs w:val="22"/>
              </w:rPr>
              <w:t xml:space="preserve">Klucz licencyjny/certyfikat mają być dostarczony drogą elektroniczną na adres e-mail: </w:t>
            </w:r>
            <w:hyperlink r:id="rId13">
              <w:r w:rsidRPr="7DCF4899">
                <w:rPr>
                  <w:szCs w:val="22"/>
                </w:rPr>
                <w:t>przedmiot.zamowienia@ecz-otwock.pl</w:t>
              </w:r>
            </w:hyperlink>
          </w:p>
          <w:p w14:paraId="4DF73A90" w14:textId="2CE80B2E" w:rsidR="133CF0BC" w:rsidRDefault="133CF0BC" w:rsidP="7DCF4899">
            <w:pPr>
              <w:jc w:val="both"/>
              <w:rPr>
                <w:szCs w:val="22"/>
              </w:rPr>
            </w:pPr>
            <w:r w:rsidRPr="7DCF4899">
              <w:rPr>
                <w:szCs w:val="22"/>
              </w:rPr>
              <w:t>Dostawa przedmiotu zamówienia potwierdzona będzie protokołem odbioru.</w:t>
            </w:r>
          </w:p>
        </w:tc>
      </w:tr>
    </w:tbl>
    <w:p w14:paraId="7194DBDC" w14:textId="77777777" w:rsidR="00997892" w:rsidRDefault="00997892" w:rsidP="3C711C5E">
      <w:pPr>
        <w:rPr>
          <w:sz w:val="24"/>
          <w:szCs w:val="24"/>
        </w:rPr>
      </w:pPr>
    </w:p>
    <w:p w14:paraId="769D0D3C" w14:textId="77777777" w:rsidR="00997892" w:rsidRDefault="001C680F" w:rsidP="3C711C5E">
      <w:r w:rsidRPr="3C711C5E">
        <w:br w:type="page"/>
      </w:r>
    </w:p>
    <w:p w14:paraId="1F5FE698" w14:textId="77777777" w:rsidR="00997892" w:rsidRDefault="7B1C73CD" w:rsidP="7DCF4899">
      <w:pPr>
        <w:pStyle w:val="Nagwek3"/>
        <w:rPr>
          <w:sz w:val="24"/>
          <w:szCs w:val="24"/>
        </w:rPr>
      </w:pPr>
      <w:r w:rsidRPr="7DCF4899">
        <w:rPr>
          <w:sz w:val="24"/>
          <w:szCs w:val="24"/>
        </w:rPr>
        <w:lastRenderedPageBreak/>
        <w:t>2.4 Dostawa</w:t>
      </w:r>
      <w:r w:rsidR="3C711C5E" w:rsidRPr="7DCF4899">
        <w:rPr>
          <w:sz w:val="24"/>
          <w:szCs w:val="24"/>
        </w:rPr>
        <w:t xml:space="preserve"> i wdrożenie systemu portalowego pracowniczego do obsługi grafików lekarskich, pielęgniarskich</w:t>
      </w:r>
    </w:p>
    <w:p w14:paraId="54CD245A" w14:textId="77777777" w:rsidR="00997892" w:rsidRDefault="00997892" w:rsidP="3C711C5E"/>
    <w:tbl>
      <w:tblPr>
        <w:tblW w:w="9000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855"/>
        <w:gridCol w:w="8145"/>
      </w:tblGrid>
      <w:tr w:rsidR="00997892" w14:paraId="01E79476" w14:textId="77777777" w:rsidTr="408037AD">
        <w:trPr>
          <w:trHeight w:val="660"/>
        </w:trPr>
        <w:tc>
          <w:tcPr>
            <w:tcW w:w="85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1231BE67" w14:textId="77777777" w:rsidR="00997892" w:rsidRDefault="00997892" w:rsidP="3C711C5E"/>
        </w:tc>
        <w:tc>
          <w:tcPr>
            <w:tcW w:w="814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2AFB0AED" w14:textId="77777777" w:rsidR="00997892" w:rsidRDefault="3C711C5E" w:rsidP="3C711C5E">
            <w:p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>Moduł Portal pracowniczy:</w:t>
            </w:r>
          </w:p>
          <w:p w14:paraId="34FAEAE9" w14:textId="77777777" w:rsidR="00997892" w:rsidRDefault="3C711C5E" w:rsidP="3C711C5E">
            <w:pPr>
              <w:numPr>
                <w:ilvl w:val="0"/>
                <w:numId w:val="15"/>
              </w:num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 xml:space="preserve">w pełni zintegrowany z systemem kadrowym KS-ZZL wykorzystywanym  </w:t>
            </w:r>
            <w:r w:rsidR="001C680F">
              <w:rPr>
                <w:rFonts w:ascii="Times New Roman" w:eastAsia="Times New Roman" w:hAnsi="Times New Roman" w:cs="Times New Roman"/>
                <w:shd w:val="clear" w:color="auto" w:fill="FFFFFF"/>
              </w:rPr>
              <w:br/>
            </w:r>
            <w:r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>u Zamawiającego;</w:t>
            </w:r>
          </w:p>
          <w:p w14:paraId="70DBFA8A" w14:textId="77777777" w:rsidR="00997892" w:rsidRDefault="3C711C5E" w:rsidP="3C711C5E">
            <w:pPr>
              <w:numPr>
                <w:ilvl w:val="0"/>
                <w:numId w:val="15"/>
              </w:num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>wszystkie dane są przesyłane w obie strony, z portalu poprzez przeglądarkę/system mobilny i na odwrót;</w:t>
            </w:r>
          </w:p>
          <w:p w14:paraId="3F4F9A0D" w14:textId="77777777" w:rsidR="00997892" w:rsidRDefault="3C711C5E" w:rsidP="3C711C5E">
            <w:pPr>
              <w:numPr>
                <w:ilvl w:val="0"/>
                <w:numId w:val="15"/>
              </w:num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 xml:space="preserve">informacja o czasie trwania poszczególnych umów, etacie pracownika dla każdej </w:t>
            </w:r>
            <w:r w:rsidR="001C680F">
              <w:rPr>
                <w:rFonts w:ascii="Times New Roman" w:eastAsia="Times New Roman" w:hAnsi="Times New Roman" w:cs="Times New Roman"/>
                <w:shd w:val="clear" w:color="auto" w:fill="FFFFFF"/>
              </w:rPr>
              <w:br/>
            </w:r>
            <w:r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>z umów, normatywie czasu pracy; informacje o absencjach wprowadzanych w kadrach oraz o planie urlopów;</w:t>
            </w:r>
          </w:p>
          <w:p w14:paraId="6813AB46" w14:textId="77777777" w:rsidR="00997892" w:rsidRDefault="3C711C5E" w:rsidP="3C711C5E">
            <w:pPr>
              <w:numPr>
                <w:ilvl w:val="0"/>
                <w:numId w:val="15"/>
              </w:num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 xml:space="preserve">możliwość układania grafików pracownikom na różne rodzaje umów tj. umowa </w:t>
            </w:r>
            <w:r w:rsidR="001C680F">
              <w:rPr>
                <w:rFonts w:ascii="Times New Roman" w:eastAsia="Times New Roman" w:hAnsi="Times New Roman" w:cs="Times New Roman"/>
                <w:shd w:val="clear" w:color="auto" w:fill="FFFFFF"/>
              </w:rPr>
              <w:br/>
            </w:r>
            <w:r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>o prace, zlecenie, o dzieło; informacja o wprowadzonym czasie pracy, normatywnym czasie pracy w miesiącu bieżącym, normatywnym czasie pracy w okresie rozliczeniowym;</w:t>
            </w:r>
          </w:p>
          <w:p w14:paraId="01BD4652" w14:textId="77777777" w:rsidR="00997892" w:rsidRDefault="3C711C5E" w:rsidP="3C711C5E">
            <w:pPr>
              <w:numPr>
                <w:ilvl w:val="0"/>
                <w:numId w:val="15"/>
              </w:num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>generowanie godzin dodatkowych tj. godziny świąteczne, w dni wolne, nocne lub innych zdefiniowanych przez użytkownika;</w:t>
            </w:r>
          </w:p>
          <w:p w14:paraId="539C335E" w14:textId="77777777" w:rsidR="00997892" w:rsidRDefault="3C711C5E" w:rsidP="3C711C5E">
            <w:pPr>
              <w:numPr>
                <w:ilvl w:val="0"/>
                <w:numId w:val="15"/>
              </w:num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>automatyzacja procesu naliczania wynagrodzeń na podstawie zamkniętych grafików w programie kadrowo-płacowym;</w:t>
            </w:r>
          </w:p>
          <w:p w14:paraId="2758FF76" w14:textId="77777777" w:rsidR="00997892" w:rsidRDefault="3C711C5E" w:rsidP="3C711C5E">
            <w:pPr>
              <w:numPr>
                <w:ilvl w:val="0"/>
                <w:numId w:val="15"/>
              </w:num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>system uprawnień (przegląd, tworzenie, zamykanie, zatwierdzanie, otwieranie) pozwalający na oddelegowanie pracowników spoza działu kadr do układania grafików;</w:t>
            </w:r>
          </w:p>
          <w:p w14:paraId="377730A2" w14:textId="77777777" w:rsidR="00997892" w:rsidRDefault="3C711C5E" w:rsidP="3C711C5E">
            <w:pPr>
              <w:numPr>
                <w:ilvl w:val="0"/>
                <w:numId w:val="15"/>
              </w:num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>podział pracowników na dowolne grupy z możliwością ustawienia uprawnień dla pracowników układających grafiki dla wybranej grupy;</w:t>
            </w:r>
          </w:p>
          <w:p w14:paraId="29EC76CD" w14:textId="77777777" w:rsidR="00997892" w:rsidRDefault="3C711C5E" w:rsidP="3C711C5E">
            <w:pPr>
              <w:numPr>
                <w:ilvl w:val="0"/>
                <w:numId w:val="15"/>
              </w:num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>widoczność dokumentów pracownika;</w:t>
            </w:r>
          </w:p>
          <w:p w14:paraId="394DE180" w14:textId="77777777" w:rsidR="00997892" w:rsidRDefault="3C711C5E" w:rsidP="3C711C5E">
            <w:pPr>
              <w:numPr>
                <w:ilvl w:val="0"/>
                <w:numId w:val="15"/>
              </w:num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>mechanizm zatwierdzania grafików czasu pracy z blokadą edycji zamkniętych dokumentów,</w:t>
            </w:r>
          </w:p>
          <w:p w14:paraId="0641AE07" w14:textId="77777777" w:rsidR="00997892" w:rsidRDefault="3C711C5E" w:rsidP="3C711C5E">
            <w:pPr>
              <w:numPr>
                <w:ilvl w:val="0"/>
                <w:numId w:val="15"/>
              </w:num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>możliwość pobierania elektronicznych wersji deklaracji podatkowych PIT pracownika.</w:t>
            </w:r>
          </w:p>
        </w:tc>
      </w:tr>
      <w:tr w:rsidR="00997892" w14:paraId="4387A16D" w14:textId="77777777" w:rsidTr="408037AD">
        <w:trPr>
          <w:trHeight w:val="660"/>
        </w:trPr>
        <w:tc>
          <w:tcPr>
            <w:tcW w:w="85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36FEB5B0" w14:textId="77777777" w:rsidR="00997892" w:rsidRDefault="00997892" w:rsidP="3C711C5E"/>
        </w:tc>
        <w:tc>
          <w:tcPr>
            <w:tcW w:w="814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27F629D6" w14:textId="77777777" w:rsidR="00997892" w:rsidRDefault="3C711C5E" w:rsidP="3C711C5E">
            <w:p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>Moduł aplikacji mobilnej dla pracowników:</w:t>
            </w:r>
          </w:p>
          <w:p w14:paraId="3A7DB1D5" w14:textId="77777777" w:rsidR="00997892" w:rsidRDefault="3C711C5E" w:rsidP="3C711C5E">
            <w:pPr>
              <w:numPr>
                <w:ilvl w:val="0"/>
                <w:numId w:val="14"/>
              </w:num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>sprawdzenia informacji o absencjach i urlopach;</w:t>
            </w:r>
          </w:p>
          <w:p w14:paraId="5F5D7F01" w14:textId="77777777" w:rsidR="00997892" w:rsidRDefault="3C711C5E" w:rsidP="3C711C5E">
            <w:pPr>
              <w:numPr>
                <w:ilvl w:val="0"/>
                <w:numId w:val="14"/>
              </w:num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>sprawdzenia informacji o wynagrodzeniach;</w:t>
            </w:r>
          </w:p>
          <w:p w14:paraId="42A0FFD0" w14:textId="77777777" w:rsidR="00997892" w:rsidRDefault="3C711C5E" w:rsidP="3C711C5E">
            <w:pPr>
              <w:numPr>
                <w:ilvl w:val="0"/>
                <w:numId w:val="14"/>
              </w:num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>sprawdzenia informacji z rejestratora czasu pracy;</w:t>
            </w:r>
          </w:p>
          <w:p w14:paraId="632318F7" w14:textId="77777777" w:rsidR="00997892" w:rsidRDefault="3C711C5E" w:rsidP="3C711C5E">
            <w:pPr>
              <w:numPr>
                <w:ilvl w:val="0"/>
                <w:numId w:val="14"/>
              </w:num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>możliwość zarejestrowania przyjścia do i wyjścia z pracy;</w:t>
            </w:r>
          </w:p>
          <w:p w14:paraId="201FE620" w14:textId="77777777" w:rsidR="00997892" w:rsidRDefault="3C711C5E" w:rsidP="3C711C5E">
            <w:pPr>
              <w:numPr>
                <w:ilvl w:val="0"/>
                <w:numId w:val="14"/>
              </w:num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>możliwość wypełnienia elektronicznych ankiet;</w:t>
            </w:r>
          </w:p>
          <w:p w14:paraId="15CF6D20" w14:textId="77777777" w:rsidR="00997892" w:rsidRDefault="3C711C5E" w:rsidP="3C711C5E">
            <w:pPr>
              <w:numPr>
                <w:ilvl w:val="0"/>
                <w:numId w:val="14"/>
              </w:num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>możliwość składania wniosków urlopowych;</w:t>
            </w:r>
          </w:p>
          <w:p w14:paraId="056E6353" w14:textId="77777777" w:rsidR="00997892" w:rsidRDefault="3C711C5E" w:rsidP="3C711C5E">
            <w:pPr>
              <w:numPr>
                <w:ilvl w:val="0"/>
                <w:numId w:val="14"/>
              </w:num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lastRenderedPageBreak/>
              <w:t>możliwość wprowadzania wniosków urlopowych.</w:t>
            </w:r>
          </w:p>
        </w:tc>
      </w:tr>
      <w:tr w:rsidR="00997892" w14:paraId="578ED434" w14:textId="77777777" w:rsidTr="408037AD">
        <w:trPr>
          <w:trHeight w:val="660"/>
        </w:trPr>
        <w:tc>
          <w:tcPr>
            <w:tcW w:w="85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30D7AA69" w14:textId="77777777" w:rsidR="00997892" w:rsidRDefault="00997892" w:rsidP="3C711C5E"/>
        </w:tc>
        <w:tc>
          <w:tcPr>
            <w:tcW w:w="814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2AF295C2" w14:textId="77777777" w:rsidR="00997892" w:rsidRDefault="3C711C5E" w:rsidP="3C711C5E">
            <w:p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>Moduł do wprowadzania wniosków urlopowych:</w:t>
            </w:r>
          </w:p>
          <w:p w14:paraId="2317C480" w14:textId="77777777" w:rsidR="00997892" w:rsidRDefault="3C711C5E" w:rsidP="3C711C5E">
            <w:pPr>
              <w:numPr>
                <w:ilvl w:val="0"/>
                <w:numId w:val="9"/>
              </w:num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>możliwość wprowadzenia za pomocą aplikacji lub poprzez przeglądarkę,</w:t>
            </w:r>
          </w:p>
          <w:p w14:paraId="034B1C47" w14:textId="77777777" w:rsidR="00997892" w:rsidRDefault="3C711C5E" w:rsidP="3C711C5E">
            <w:pPr>
              <w:numPr>
                <w:ilvl w:val="0"/>
                <w:numId w:val="9"/>
              </w:num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>wybór osoby zastępującej na czas urlopu z kontrolą czy dana osoba nie przebywa w tym czasie na urlopie;</w:t>
            </w:r>
          </w:p>
          <w:p w14:paraId="27CCF2DA" w14:textId="77777777" w:rsidR="00997892" w:rsidRDefault="3C711C5E" w:rsidP="3C711C5E">
            <w:pPr>
              <w:numPr>
                <w:ilvl w:val="0"/>
                <w:numId w:val="9"/>
              </w:num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 xml:space="preserve">kontrola zatwierdzenia wniosku urlopowego w </w:t>
            </w:r>
            <w:r w:rsidR="3B3E04D0"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>przypadku,</w:t>
            </w:r>
            <w:r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 xml:space="preserve"> kiedy osoba składająca wniosek jest osobą zastępująca;</w:t>
            </w:r>
          </w:p>
          <w:p w14:paraId="0D237A04" w14:textId="77777777" w:rsidR="00997892" w:rsidRDefault="3C711C5E" w:rsidP="3C711C5E">
            <w:pPr>
              <w:numPr>
                <w:ilvl w:val="0"/>
                <w:numId w:val="9"/>
              </w:num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 xml:space="preserve">możliwość ustawienia łańcuszka akceptacji wniosku urlopowego dla poszczególnych absencji (np. Osoba zastępująca &gt; przełożony 1 </w:t>
            </w:r>
            <w:proofErr w:type="spellStart"/>
            <w:r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>st</w:t>
            </w:r>
            <w:proofErr w:type="spellEnd"/>
            <w:r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 xml:space="preserve"> &gt; przełożony 2st, tylko Kadry, itp.);</w:t>
            </w:r>
          </w:p>
          <w:p w14:paraId="4A2819BF" w14:textId="77777777" w:rsidR="00997892" w:rsidRDefault="3C711C5E" w:rsidP="3C711C5E">
            <w:pPr>
              <w:numPr>
                <w:ilvl w:val="0"/>
                <w:numId w:val="9"/>
              </w:num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>możliwość wprowadzenia informacji o przebywaniu na zwolnieniu chorobowych przez pracownika;</w:t>
            </w:r>
          </w:p>
          <w:p w14:paraId="64AE2F15" w14:textId="77777777" w:rsidR="00997892" w:rsidRDefault="3C711C5E" w:rsidP="3C711C5E">
            <w:pPr>
              <w:numPr>
                <w:ilvl w:val="0"/>
                <w:numId w:val="9"/>
              </w:num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>możliwość składania wniosków o urlop okolicznościowy, na dziecko do lat 14 (w tym rozliczanie godzinowo), bezpłatny, na żądanie;</w:t>
            </w:r>
          </w:p>
          <w:p w14:paraId="16F24DBF" w14:textId="77777777" w:rsidR="00997892" w:rsidRDefault="3C711C5E" w:rsidP="3C711C5E">
            <w:pPr>
              <w:numPr>
                <w:ilvl w:val="0"/>
                <w:numId w:val="9"/>
              </w:num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 xml:space="preserve">informacja na maila użytkownika o statusie złożonego wniosku (przekazany do akceptacji, </w:t>
            </w:r>
            <w:r w:rsidR="27E86897"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>zatwierdzony itp.</w:t>
            </w:r>
            <w:r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>);</w:t>
            </w:r>
          </w:p>
          <w:p w14:paraId="38F9A36E" w14:textId="77777777" w:rsidR="00997892" w:rsidRDefault="3C711C5E" w:rsidP="3C711C5E">
            <w:pPr>
              <w:numPr>
                <w:ilvl w:val="0"/>
                <w:numId w:val="9"/>
              </w:num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>kontrola limitu urlopowego pracownika podczas składania wniosku;</w:t>
            </w:r>
          </w:p>
          <w:p w14:paraId="4651FB20" w14:textId="77777777" w:rsidR="00997892" w:rsidRDefault="3C711C5E" w:rsidP="3C711C5E">
            <w:pPr>
              <w:numPr>
                <w:ilvl w:val="0"/>
                <w:numId w:val="9"/>
              </w:num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>możliwość pobierania elektronicznych wersji deklaracji podatkowych PIT pracownika.</w:t>
            </w:r>
          </w:p>
        </w:tc>
      </w:tr>
      <w:tr w:rsidR="00997892" w14:paraId="44044AA7" w14:textId="77777777" w:rsidTr="408037AD">
        <w:trPr>
          <w:trHeight w:val="660"/>
        </w:trPr>
        <w:tc>
          <w:tcPr>
            <w:tcW w:w="85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7196D064" w14:textId="77777777" w:rsidR="00997892" w:rsidRDefault="00997892" w:rsidP="3C711C5E"/>
        </w:tc>
        <w:tc>
          <w:tcPr>
            <w:tcW w:w="814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29C76CFF" w14:textId="77777777" w:rsidR="00997892" w:rsidRDefault="3C711C5E" w:rsidP="3C711C5E">
            <w:p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>Wszystkie dostarczone produkty i komponenty podlegają usłudze instalacji, konfiguracji i wdrożenia.</w:t>
            </w:r>
          </w:p>
        </w:tc>
      </w:tr>
      <w:tr w:rsidR="00997892" w14:paraId="735DEA02" w14:textId="77777777" w:rsidTr="408037AD">
        <w:trPr>
          <w:trHeight w:val="660"/>
        </w:trPr>
        <w:tc>
          <w:tcPr>
            <w:tcW w:w="85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34FF1C98" w14:textId="77777777" w:rsidR="00997892" w:rsidRDefault="00997892" w:rsidP="3C711C5E"/>
        </w:tc>
        <w:tc>
          <w:tcPr>
            <w:tcW w:w="814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47AD52F6" w14:textId="77777777" w:rsidR="00997892" w:rsidRDefault="3C711C5E" w:rsidP="3C711C5E">
            <w:p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>Wykonawca wykona dwa szkolenia zdalne: jedno dla użytkowników /lekarzy, pielęgniarek, personel administracyjny/ oraz jedno dla administratorów.</w:t>
            </w:r>
          </w:p>
        </w:tc>
      </w:tr>
      <w:tr w:rsidR="00997892" w14:paraId="3B1944DC" w14:textId="77777777" w:rsidTr="408037AD">
        <w:trPr>
          <w:trHeight w:val="660"/>
        </w:trPr>
        <w:tc>
          <w:tcPr>
            <w:tcW w:w="85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6D072C0D" w14:textId="77777777" w:rsidR="00997892" w:rsidRDefault="00997892" w:rsidP="3C711C5E"/>
        </w:tc>
        <w:tc>
          <w:tcPr>
            <w:tcW w:w="814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75AD90E3" w14:textId="77777777" w:rsidR="00997892" w:rsidRDefault="3C711C5E" w:rsidP="3C711C5E">
            <w:p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>Wykonawca umożliwi Zamawiającemu udział we wszystkich pracach realizowanych przez Wykonawcę w ramach realizacji przedmiotu zamówienia (m.in. w czasie instalacji, konfiguracji i wdrożenia).</w:t>
            </w:r>
          </w:p>
        </w:tc>
      </w:tr>
      <w:tr w:rsidR="00997892" w14:paraId="6596B5FF" w14:textId="77777777" w:rsidTr="408037AD">
        <w:trPr>
          <w:trHeight w:val="660"/>
        </w:trPr>
        <w:tc>
          <w:tcPr>
            <w:tcW w:w="85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48A21919" w14:textId="77777777" w:rsidR="00997892" w:rsidRDefault="00997892" w:rsidP="3C711C5E"/>
        </w:tc>
        <w:tc>
          <w:tcPr>
            <w:tcW w:w="814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012EFF7C" w14:textId="77777777" w:rsidR="00997892" w:rsidRDefault="3C711C5E" w:rsidP="3C711C5E">
            <w:p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>Wykonawca zobowiązany jest do wykonania przedmiotu zamówienia z należytą starannością, efektywnością oraz zgodnie z najlepszą praktyką i wiedzą zawodową.</w:t>
            </w:r>
          </w:p>
        </w:tc>
      </w:tr>
      <w:tr w:rsidR="00997892" w14:paraId="02BB7537" w14:textId="77777777" w:rsidTr="408037AD">
        <w:trPr>
          <w:trHeight w:val="660"/>
        </w:trPr>
        <w:tc>
          <w:tcPr>
            <w:tcW w:w="85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6BD18F9B" w14:textId="77777777" w:rsidR="00997892" w:rsidRDefault="00997892" w:rsidP="3C711C5E"/>
        </w:tc>
        <w:tc>
          <w:tcPr>
            <w:tcW w:w="814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1D53BA09" w14:textId="77777777" w:rsidR="00997892" w:rsidRDefault="3C711C5E" w:rsidP="3C711C5E">
            <w:p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>Wykonawca zobowiązany jest do dokonania z Zamawiającym wszelkich koniecznych ustaleń mogących wpłynąć na przedmiot zamówienia i sposób jego realizacji oraz ciągłą współpracę z Zamawiającym na każdym etapie wykonania przedmiotu zamówienia.</w:t>
            </w:r>
          </w:p>
        </w:tc>
      </w:tr>
      <w:tr w:rsidR="00997892" w14:paraId="585DEFC6" w14:textId="77777777" w:rsidTr="408037AD">
        <w:trPr>
          <w:trHeight w:val="660"/>
        </w:trPr>
        <w:tc>
          <w:tcPr>
            <w:tcW w:w="85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238601FE" w14:textId="77777777" w:rsidR="00997892" w:rsidRDefault="00997892" w:rsidP="3C711C5E"/>
        </w:tc>
        <w:tc>
          <w:tcPr>
            <w:tcW w:w="814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5F765DCB" w14:textId="77777777" w:rsidR="00997892" w:rsidRDefault="3C711C5E" w:rsidP="3C711C5E">
            <w:p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>Okres świadczenia asysty technicznej i subskrypcji na aktualizacje: 36 miesięcy</w:t>
            </w:r>
          </w:p>
        </w:tc>
      </w:tr>
      <w:tr w:rsidR="00997892" w14:paraId="60AF382E" w14:textId="77777777" w:rsidTr="408037AD">
        <w:trPr>
          <w:trHeight w:val="660"/>
        </w:trPr>
        <w:tc>
          <w:tcPr>
            <w:tcW w:w="85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0F3CABC7" w14:textId="77777777" w:rsidR="00997892" w:rsidRDefault="00997892" w:rsidP="3C711C5E"/>
        </w:tc>
        <w:tc>
          <w:tcPr>
            <w:tcW w:w="814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314BF9C2" w14:textId="77777777" w:rsidR="00997892" w:rsidRDefault="3C711C5E" w:rsidP="3C711C5E">
            <w:pPr>
              <w:shd w:val="clear" w:color="auto" w:fill="FFFFFF"/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  <w:shd w:val="clear" w:color="auto" w:fill="FFFFFF"/>
              </w:rPr>
              <w:t>Zamawiający wymaga, aby zaoferowana wersja działała w ramach posiadanych przez niego licencji na stanowiska/moduły HIS, a udzielona licencja na portal ma dotyczyć dostarczenia wymaganych licencji i realizować rozszerzenie funkcjonalności.</w:t>
            </w:r>
          </w:p>
        </w:tc>
      </w:tr>
      <w:tr w:rsidR="7DCF4899" w14:paraId="5C1E0F1B" w14:textId="77777777" w:rsidTr="408037AD">
        <w:trPr>
          <w:trHeight w:val="660"/>
        </w:trPr>
        <w:tc>
          <w:tcPr>
            <w:tcW w:w="85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4B27F4A0" w14:textId="7BEF29A7" w:rsidR="7DCF4899" w:rsidRDefault="7DCF4899" w:rsidP="7DCF4899"/>
        </w:tc>
        <w:tc>
          <w:tcPr>
            <w:tcW w:w="814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19F04D22" w14:textId="5DA6ADFA" w:rsidR="280482DD" w:rsidRDefault="41E55005" w:rsidP="7DCF4899">
            <w:pPr>
              <w:rPr>
                <w:szCs w:val="22"/>
              </w:rPr>
            </w:pPr>
            <w:r w:rsidRPr="408037AD">
              <w:rPr>
                <w:szCs w:val="22"/>
              </w:rPr>
              <w:t>Termin realizacji przedmiotu zamówienia</w:t>
            </w:r>
            <w:r w:rsidR="4C45B17F" w:rsidRPr="408037AD">
              <w:rPr>
                <w:szCs w:val="22"/>
              </w:rPr>
              <w:t xml:space="preserve">: </w:t>
            </w:r>
            <w:r w:rsidRPr="408037AD">
              <w:rPr>
                <w:szCs w:val="22"/>
              </w:rPr>
              <w:t>do dnia 15.05.2026</w:t>
            </w:r>
          </w:p>
        </w:tc>
      </w:tr>
      <w:tr w:rsidR="7DCF4899" w14:paraId="5242A947" w14:textId="77777777" w:rsidTr="408037AD">
        <w:trPr>
          <w:trHeight w:val="660"/>
        </w:trPr>
        <w:tc>
          <w:tcPr>
            <w:tcW w:w="85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1626E55A" w14:textId="66DCC309" w:rsidR="7DCF4899" w:rsidRDefault="7DCF4899" w:rsidP="7DCF4899"/>
        </w:tc>
        <w:tc>
          <w:tcPr>
            <w:tcW w:w="814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vAlign w:val="center"/>
          </w:tcPr>
          <w:p w14:paraId="3EC457EA" w14:textId="1B6AB51A" w:rsidR="473FE104" w:rsidRDefault="473FE104" w:rsidP="7DCF4899">
            <w:pPr>
              <w:jc w:val="both"/>
              <w:rPr>
                <w:szCs w:val="22"/>
              </w:rPr>
            </w:pPr>
            <w:r w:rsidRPr="7DCF4899">
              <w:rPr>
                <w:szCs w:val="22"/>
              </w:rPr>
              <w:t xml:space="preserve">Klucz licencyjny/certyfikat mają być dostarczony drogą elektroniczną na adres e-mail: </w:t>
            </w:r>
            <w:hyperlink r:id="rId14">
              <w:r w:rsidRPr="7DCF4899">
                <w:rPr>
                  <w:szCs w:val="22"/>
                </w:rPr>
                <w:t>przedmiot.zamowienia@ecz-otwock.pl</w:t>
              </w:r>
            </w:hyperlink>
          </w:p>
          <w:p w14:paraId="75BC722C" w14:textId="40568764" w:rsidR="473FE104" w:rsidRDefault="473FE104" w:rsidP="7DCF4899">
            <w:pPr>
              <w:jc w:val="both"/>
              <w:rPr>
                <w:szCs w:val="22"/>
              </w:rPr>
            </w:pPr>
            <w:r w:rsidRPr="7DCF4899">
              <w:rPr>
                <w:szCs w:val="22"/>
              </w:rPr>
              <w:t>Dostawa przedmiotu zamówienia potwierdzona będzie protokołem odbioru.</w:t>
            </w:r>
          </w:p>
        </w:tc>
      </w:tr>
    </w:tbl>
    <w:p w14:paraId="543242CA" w14:textId="39770354" w:rsidR="7DCF4899" w:rsidRDefault="7DCF4899" w:rsidP="7DCF4899"/>
    <w:p w14:paraId="50F29496" w14:textId="7F996005" w:rsidR="7DCF4899" w:rsidRDefault="7DCF4899">
      <w:r>
        <w:br w:type="page"/>
      </w:r>
    </w:p>
    <w:p w14:paraId="66A6E0AC" w14:textId="7F1965F6" w:rsidR="00997892" w:rsidRDefault="3C711C5E" w:rsidP="7DCF4899">
      <w:pPr>
        <w:pStyle w:val="Nagwek1"/>
        <w:rPr>
          <w:sz w:val="28"/>
          <w:szCs w:val="28"/>
        </w:rPr>
      </w:pPr>
      <w:bookmarkStart w:id="2" w:name="3NkJ8MXrwJ"/>
      <w:r w:rsidRPr="3255D387">
        <w:rPr>
          <w:sz w:val="28"/>
          <w:szCs w:val="28"/>
        </w:rPr>
        <w:lastRenderedPageBreak/>
        <w:t xml:space="preserve">Część </w:t>
      </w:r>
      <w:r w:rsidR="2C6AA717" w:rsidRPr="3255D387">
        <w:rPr>
          <w:sz w:val="28"/>
          <w:szCs w:val="28"/>
        </w:rPr>
        <w:t>3</w:t>
      </w:r>
      <w:r w:rsidRPr="3255D387">
        <w:rPr>
          <w:sz w:val="28"/>
          <w:szCs w:val="28"/>
        </w:rPr>
        <w:t xml:space="preserve"> - digitalizacja dokumentacji papierowej pacjenta</w:t>
      </w:r>
      <w:bookmarkEnd w:id="2"/>
    </w:p>
    <w:p w14:paraId="5B08B5D1" w14:textId="77777777" w:rsidR="00997892" w:rsidRDefault="00997892" w:rsidP="3C711C5E">
      <w:pPr>
        <w:rPr>
          <w:sz w:val="24"/>
          <w:szCs w:val="24"/>
        </w:rPr>
      </w:pPr>
    </w:p>
    <w:p w14:paraId="498C6714" w14:textId="77777777" w:rsidR="00997892" w:rsidRDefault="3C711C5E" w:rsidP="3C711C5E">
      <w:pPr>
        <w:rPr>
          <w:sz w:val="24"/>
          <w:szCs w:val="24"/>
        </w:rPr>
      </w:pPr>
      <w:r w:rsidRPr="3C711C5E">
        <w:rPr>
          <w:sz w:val="24"/>
          <w:szCs w:val="24"/>
        </w:rPr>
        <w:t xml:space="preserve">Przedmiotem zamówienia jest rozbudowa aktualnie posiadanego systemu HIS firmy </w:t>
      </w:r>
      <w:proofErr w:type="spellStart"/>
      <w:r w:rsidRPr="3C711C5E">
        <w:rPr>
          <w:sz w:val="24"/>
          <w:szCs w:val="24"/>
        </w:rPr>
        <w:t>Kamsoft</w:t>
      </w:r>
      <w:proofErr w:type="spellEnd"/>
      <w:r w:rsidRPr="3C711C5E">
        <w:rPr>
          <w:sz w:val="24"/>
          <w:szCs w:val="24"/>
        </w:rPr>
        <w:t xml:space="preserve"> do digitalizacji dokumentacji papierowej pacjenta jak, np. zgody pacjenta, </w:t>
      </w:r>
      <w:proofErr w:type="spellStart"/>
      <w:r w:rsidRPr="3C711C5E">
        <w:rPr>
          <w:sz w:val="24"/>
          <w:szCs w:val="24"/>
        </w:rPr>
        <w:t>HZiCh</w:t>
      </w:r>
      <w:proofErr w:type="spellEnd"/>
      <w:r w:rsidRPr="3C711C5E">
        <w:rPr>
          <w:sz w:val="24"/>
          <w:szCs w:val="24"/>
        </w:rPr>
        <w:t>, kartę informacyjną leczenia szpitalnego.</w:t>
      </w:r>
    </w:p>
    <w:p w14:paraId="16DEB4AB" w14:textId="77777777" w:rsidR="00997892" w:rsidRDefault="00997892" w:rsidP="3C711C5E">
      <w:pPr>
        <w:rPr>
          <w:sz w:val="24"/>
          <w:szCs w:val="24"/>
        </w:rPr>
      </w:pPr>
    </w:p>
    <w:p w14:paraId="0B602107" w14:textId="6C4652E3" w:rsidR="00997892" w:rsidRDefault="3C711C5E" w:rsidP="3C711C5E">
      <w:pPr>
        <w:rPr>
          <w:sz w:val="24"/>
          <w:szCs w:val="24"/>
        </w:rPr>
      </w:pPr>
      <w:r w:rsidRPr="7DCF4899">
        <w:rPr>
          <w:sz w:val="24"/>
          <w:szCs w:val="24"/>
        </w:rPr>
        <w:t xml:space="preserve">Dostarczane elementy przedmiotu zamówienia do ECZ Otwock o </w:t>
      </w:r>
      <w:r w:rsidR="13213769" w:rsidRPr="7DCF4899">
        <w:rPr>
          <w:sz w:val="24"/>
          <w:szCs w:val="24"/>
        </w:rPr>
        <w:t>dodatkowe licencje</w:t>
      </w:r>
      <w:r w:rsidRPr="7DCF4899">
        <w:rPr>
          <w:sz w:val="24"/>
          <w:szCs w:val="24"/>
        </w:rPr>
        <w:t xml:space="preserve"> na:</w:t>
      </w:r>
    </w:p>
    <w:p w14:paraId="2819D124" w14:textId="77777777" w:rsidR="00997892" w:rsidRDefault="3C711C5E" w:rsidP="3C711C5E">
      <w:pPr>
        <w:numPr>
          <w:ilvl w:val="0"/>
          <w:numId w:val="16"/>
        </w:numPr>
        <w:rPr>
          <w:sz w:val="24"/>
          <w:szCs w:val="24"/>
        </w:rPr>
      </w:pPr>
      <w:r w:rsidRPr="3C711C5E">
        <w:rPr>
          <w:sz w:val="24"/>
          <w:szCs w:val="24"/>
        </w:rPr>
        <w:t xml:space="preserve">dostarczenie wymaganej ilości licencji do systemu konsoli zarządzającej </w:t>
      </w:r>
      <w:proofErr w:type="spellStart"/>
      <w:r w:rsidRPr="3C711C5E">
        <w:rPr>
          <w:sz w:val="24"/>
          <w:szCs w:val="24"/>
        </w:rPr>
        <w:t>xpressScan</w:t>
      </w:r>
      <w:proofErr w:type="spellEnd"/>
      <w:r w:rsidRPr="3C711C5E">
        <w:rPr>
          <w:sz w:val="24"/>
          <w:szCs w:val="24"/>
        </w:rPr>
        <w:t>,</w:t>
      </w:r>
    </w:p>
    <w:p w14:paraId="0A0BCF2A" w14:textId="77777777" w:rsidR="00997892" w:rsidRDefault="3C711C5E" w:rsidP="3C711C5E">
      <w:pPr>
        <w:numPr>
          <w:ilvl w:val="0"/>
          <w:numId w:val="16"/>
        </w:numPr>
        <w:rPr>
          <w:sz w:val="24"/>
          <w:szCs w:val="24"/>
        </w:rPr>
      </w:pPr>
      <w:r w:rsidRPr="3C711C5E">
        <w:rPr>
          <w:sz w:val="24"/>
          <w:szCs w:val="24"/>
        </w:rPr>
        <w:t>dostarczenie sprzętu do digitalizacji zgodnej z ilością licencji,</w:t>
      </w:r>
    </w:p>
    <w:p w14:paraId="60267063" w14:textId="77777777" w:rsidR="00997892" w:rsidRDefault="3C711C5E" w:rsidP="3C711C5E">
      <w:pPr>
        <w:numPr>
          <w:ilvl w:val="0"/>
          <w:numId w:val="16"/>
        </w:numPr>
        <w:rPr>
          <w:sz w:val="24"/>
          <w:szCs w:val="24"/>
        </w:rPr>
      </w:pPr>
      <w:r w:rsidRPr="3C711C5E">
        <w:rPr>
          <w:sz w:val="24"/>
          <w:szCs w:val="24"/>
        </w:rPr>
        <w:t xml:space="preserve">dostarczenie wymaganej ilości licencji do integracji systemów </w:t>
      </w:r>
      <w:proofErr w:type="spellStart"/>
      <w:r w:rsidRPr="3C711C5E">
        <w:rPr>
          <w:sz w:val="24"/>
          <w:szCs w:val="24"/>
        </w:rPr>
        <w:t>digitalizujących</w:t>
      </w:r>
      <w:proofErr w:type="spellEnd"/>
      <w:r w:rsidRPr="3C711C5E">
        <w:rPr>
          <w:sz w:val="24"/>
          <w:szCs w:val="24"/>
        </w:rPr>
        <w:t xml:space="preserve"> z systemem medycznym </w:t>
      </w:r>
      <w:proofErr w:type="spellStart"/>
      <w:r w:rsidRPr="3C711C5E">
        <w:rPr>
          <w:sz w:val="24"/>
          <w:szCs w:val="24"/>
        </w:rPr>
        <w:t>Kamsoft</w:t>
      </w:r>
      <w:proofErr w:type="spellEnd"/>
      <w:r w:rsidRPr="3C711C5E">
        <w:rPr>
          <w:sz w:val="24"/>
          <w:szCs w:val="24"/>
        </w:rPr>
        <w:t xml:space="preserve"> KS-</w:t>
      </w:r>
      <w:proofErr w:type="spellStart"/>
      <w:r w:rsidRPr="3C711C5E">
        <w:rPr>
          <w:sz w:val="24"/>
          <w:szCs w:val="24"/>
        </w:rPr>
        <w:t>Somed</w:t>
      </w:r>
      <w:proofErr w:type="spellEnd"/>
      <w:r w:rsidRPr="3C711C5E">
        <w:rPr>
          <w:sz w:val="24"/>
          <w:szCs w:val="24"/>
        </w:rPr>
        <w:t xml:space="preserve"> i KS-</w:t>
      </w:r>
      <w:proofErr w:type="spellStart"/>
      <w:r w:rsidRPr="3C711C5E">
        <w:rPr>
          <w:sz w:val="24"/>
          <w:szCs w:val="24"/>
        </w:rPr>
        <w:t>Medis</w:t>
      </w:r>
      <w:proofErr w:type="spellEnd"/>
      <w:r w:rsidRPr="3C711C5E">
        <w:rPr>
          <w:sz w:val="24"/>
          <w:szCs w:val="24"/>
        </w:rPr>
        <w:t>.</w:t>
      </w:r>
    </w:p>
    <w:p w14:paraId="0AD9C6F4" w14:textId="77777777" w:rsidR="00997892" w:rsidRDefault="00997892" w:rsidP="3C711C5E">
      <w:pPr>
        <w:rPr>
          <w:sz w:val="24"/>
          <w:szCs w:val="24"/>
        </w:rPr>
      </w:pPr>
    </w:p>
    <w:p w14:paraId="21EC1BB5" w14:textId="77777777" w:rsidR="00997892" w:rsidRDefault="3C711C5E" w:rsidP="3C711C5E">
      <w:pPr>
        <w:rPr>
          <w:sz w:val="24"/>
          <w:szCs w:val="24"/>
        </w:rPr>
      </w:pPr>
      <w:r w:rsidRPr="3C711C5E">
        <w:rPr>
          <w:sz w:val="24"/>
          <w:szCs w:val="24"/>
        </w:rPr>
        <w:t xml:space="preserve">Aktualnie jednostka pracuje na konsoli administracyjnej do zarządzania skanerami. Jest to system </w:t>
      </w:r>
      <w:proofErr w:type="spellStart"/>
      <w:r w:rsidRPr="3C711C5E">
        <w:rPr>
          <w:sz w:val="24"/>
          <w:szCs w:val="24"/>
        </w:rPr>
        <w:t>xpressScan</w:t>
      </w:r>
      <w:proofErr w:type="spellEnd"/>
      <w:r w:rsidRPr="3C711C5E">
        <w:rPr>
          <w:sz w:val="24"/>
          <w:szCs w:val="24"/>
        </w:rPr>
        <w:t xml:space="preserve">. Oprogramowanie zarządza 11 skanerami w przynajmniej dwóch wersjach sprzętowych i dwóch producentów: AN335W firmy </w:t>
      </w:r>
      <w:proofErr w:type="spellStart"/>
      <w:r w:rsidRPr="3C711C5E">
        <w:rPr>
          <w:sz w:val="24"/>
          <w:szCs w:val="24"/>
        </w:rPr>
        <w:t>Avision</w:t>
      </w:r>
      <w:proofErr w:type="spellEnd"/>
      <w:r w:rsidRPr="3C711C5E">
        <w:rPr>
          <w:sz w:val="24"/>
          <w:szCs w:val="24"/>
        </w:rPr>
        <w:t xml:space="preserve"> oraz </w:t>
      </w:r>
      <w:proofErr w:type="spellStart"/>
      <w:r w:rsidRPr="3C711C5E">
        <w:rPr>
          <w:sz w:val="24"/>
          <w:szCs w:val="24"/>
        </w:rPr>
        <w:t>WorkForce</w:t>
      </w:r>
      <w:proofErr w:type="spellEnd"/>
      <w:r w:rsidRPr="3C711C5E">
        <w:rPr>
          <w:sz w:val="24"/>
          <w:szCs w:val="24"/>
        </w:rPr>
        <w:t xml:space="preserve"> Pro WF-6590DWF firmy Epson.</w:t>
      </w:r>
    </w:p>
    <w:p w14:paraId="2CDE22C1" w14:textId="149340F9" w:rsidR="00997892" w:rsidRDefault="3C711C5E" w:rsidP="3C711C5E">
      <w:pPr>
        <w:rPr>
          <w:sz w:val="24"/>
          <w:szCs w:val="24"/>
        </w:rPr>
      </w:pPr>
      <w:r w:rsidRPr="262D751C">
        <w:rPr>
          <w:sz w:val="24"/>
          <w:szCs w:val="24"/>
        </w:rPr>
        <w:t xml:space="preserve">Zamawiany sprzęt musi być kompatybilny z </w:t>
      </w:r>
      <w:r w:rsidR="6AC28D7A" w:rsidRPr="262D751C">
        <w:rPr>
          <w:sz w:val="24"/>
          <w:szCs w:val="24"/>
        </w:rPr>
        <w:t xml:space="preserve">posiadaną przez Zamawiającego </w:t>
      </w:r>
      <w:r w:rsidRPr="262D751C">
        <w:rPr>
          <w:sz w:val="24"/>
          <w:szCs w:val="24"/>
        </w:rPr>
        <w:t xml:space="preserve">konsolą zarządzającą </w:t>
      </w:r>
      <w:proofErr w:type="spellStart"/>
      <w:r w:rsidRPr="262D751C">
        <w:rPr>
          <w:sz w:val="24"/>
          <w:szCs w:val="24"/>
        </w:rPr>
        <w:t>xpressScan</w:t>
      </w:r>
      <w:proofErr w:type="spellEnd"/>
      <w:r w:rsidRPr="262D751C">
        <w:rPr>
          <w:sz w:val="24"/>
          <w:szCs w:val="24"/>
        </w:rPr>
        <w:t xml:space="preserve">, która integruje się z systemem </w:t>
      </w:r>
      <w:proofErr w:type="spellStart"/>
      <w:r w:rsidRPr="262D751C">
        <w:rPr>
          <w:sz w:val="24"/>
          <w:szCs w:val="24"/>
        </w:rPr>
        <w:t>Kamsoft</w:t>
      </w:r>
      <w:proofErr w:type="spellEnd"/>
      <w:r w:rsidRPr="262D751C">
        <w:rPr>
          <w:sz w:val="24"/>
          <w:szCs w:val="24"/>
        </w:rPr>
        <w:t xml:space="preserve"> KS-</w:t>
      </w:r>
      <w:proofErr w:type="spellStart"/>
      <w:r w:rsidRPr="262D751C">
        <w:rPr>
          <w:sz w:val="24"/>
          <w:szCs w:val="24"/>
        </w:rPr>
        <w:t>Somed</w:t>
      </w:r>
      <w:proofErr w:type="spellEnd"/>
      <w:r w:rsidRPr="262D751C">
        <w:rPr>
          <w:sz w:val="24"/>
          <w:szCs w:val="24"/>
        </w:rPr>
        <w:t>/KS-</w:t>
      </w:r>
      <w:proofErr w:type="spellStart"/>
      <w:r w:rsidRPr="262D751C">
        <w:rPr>
          <w:sz w:val="24"/>
          <w:szCs w:val="24"/>
        </w:rPr>
        <w:t>Medis</w:t>
      </w:r>
      <w:proofErr w:type="spellEnd"/>
      <w:r w:rsidRPr="262D751C">
        <w:rPr>
          <w:sz w:val="24"/>
          <w:szCs w:val="24"/>
        </w:rPr>
        <w:t xml:space="preserve"> poprzez API producenta oprogramowania firmy </w:t>
      </w:r>
      <w:proofErr w:type="spellStart"/>
      <w:r w:rsidRPr="262D751C">
        <w:rPr>
          <w:sz w:val="24"/>
          <w:szCs w:val="24"/>
        </w:rPr>
        <w:t>Kamsoft</w:t>
      </w:r>
      <w:proofErr w:type="spellEnd"/>
      <w:r w:rsidRPr="262D751C">
        <w:rPr>
          <w:sz w:val="24"/>
          <w:szCs w:val="24"/>
        </w:rPr>
        <w:t xml:space="preserve"> /usługa </w:t>
      </w:r>
      <w:proofErr w:type="spellStart"/>
      <w:r w:rsidRPr="262D751C">
        <w:rPr>
          <w:sz w:val="24"/>
          <w:szCs w:val="24"/>
        </w:rPr>
        <w:t>KSZSIScanService</w:t>
      </w:r>
      <w:proofErr w:type="spellEnd"/>
      <w:r w:rsidRPr="262D751C">
        <w:rPr>
          <w:sz w:val="24"/>
          <w:szCs w:val="24"/>
        </w:rPr>
        <w:t>/.</w:t>
      </w:r>
    </w:p>
    <w:p w14:paraId="08FC6ED2" w14:textId="4A4A0A8E" w:rsidR="7DCF4899" w:rsidRDefault="7DCF4899" w:rsidP="7DCF4899">
      <w:pPr>
        <w:rPr>
          <w:sz w:val="24"/>
          <w:szCs w:val="24"/>
        </w:rPr>
      </w:pPr>
    </w:p>
    <w:p w14:paraId="336F1D55" w14:textId="76AEFB15" w:rsidR="4464F35B" w:rsidRDefault="4464F35B" w:rsidP="7DCF4899">
      <w:r w:rsidRPr="7DCF4899">
        <w:rPr>
          <w:sz w:val="24"/>
          <w:szCs w:val="24"/>
        </w:rPr>
        <w:t>Zamawiający nie wymaga wdrożenia/instalacji.</w:t>
      </w:r>
    </w:p>
    <w:p w14:paraId="42250938" w14:textId="692FE966" w:rsidR="7DCF4899" w:rsidRDefault="7DCF4899" w:rsidP="7DCF4899">
      <w:pPr>
        <w:rPr>
          <w:sz w:val="24"/>
          <w:szCs w:val="24"/>
        </w:rPr>
      </w:pPr>
    </w:p>
    <w:p w14:paraId="1FCA904B" w14:textId="3F281283" w:rsidR="00997892" w:rsidRDefault="3C711C5E" w:rsidP="3C711C5E">
      <w:pPr>
        <w:rPr>
          <w:sz w:val="24"/>
          <w:szCs w:val="24"/>
        </w:rPr>
      </w:pPr>
      <w:r w:rsidRPr="7DCF4899">
        <w:rPr>
          <w:sz w:val="24"/>
          <w:szCs w:val="24"/>
        </w:rPr>
        <w:t xml:space="preserve">Dostawa licencji będzie zrealizowana w formie elektronicznej na adres: </w:t>
      </w:r>
      <w:hyperlink r:id="rId15">
        <w:r w:rsidR="39965470" w:rsidRPr="7DCF4899">
          <w:rPr>
            <w:rStyle w:val="Hipercze"/>
            <w:sz w:val="24"/>
            <w:szCs w:val="24"/>
          </w:rPr>
          <w:t>przedmiot.zamowienia@ecz-otwock.pl</w:t>
        </w:r>
      </w:hyperlink>
    </w:p>
    <w:p w14:paraId="4B1F511A" w14:textId="77777777" w:rsidR="00997892" w:rsidRDefault="00997892" w:rsidP="3C711C5E">
      <w:pPr>
        <w:rPr>
          <w:sz w:val="24"/>
          <w:szCs w:val="24"/>
        </w:rPr>
      </w:pPr>
    </w:p>
    <w:p w14:paraId="65F9C3DC" w14:textId="0F396DBA" w:rsidR="00997892" w:rsidRDefault="3C711C5E" w:rsidP="7DCF4899">
      <w:pPr>
        <w:rPr>
          <w:sz w:val="24"/>
          <w:szCs w:val="24"/>
        </w:rPr>
      </w:pPr>
      <w:r w:rsidRPr="7DCF4899">
        <w:rPr>
          <w:sz w:val="24"/>
          <w:szCs w:val="24"/>
        </w:rPr>
        <w:t>Pozycje przedmiotu zamówienia:</w:t>
      </w:r>
    </w:p>
    <w:tbl>
      <w:tblPr>
        <w:tblW w:w="9000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1455"/>
        <w:gridCol w:w="5565"/>
        <w:gridCol w:w="1980"/>
      </w:tblGrid>
      <w:tr w:rsidR="00997892" w14:paraId="18B04F6C" w14:textId="77777777" w:rsidTr="7120672E">
        <w:trPr>
          <w:trHeight w:val="645"/>
        </w:trPr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4B375588" w14:textId="77777777" w:rsidR="00997892" w:rsidRDefault="3C711C5E" w:rsidP="3C711C5E">
            <w:pPr>
              <w:jc w:val="center"/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b/>
                <w:szCs w:val="22"/>
              </w:rPr>
              <w:t>Pozycja</w:t>
            </w:r>
          </w:p>
        </w:tc>
        <w:tc>
          <w:tcPr>
            <w:tcW w:w="5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5480EF1D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b/>
                <w:szCs w:val="22"/>
              </w:rPr>
              <w:t>Nazwa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430CB843" w14:textId="77777777" w:rsidR="00997892" w:rsidRDefault="3C711C5E" w:rsidP="3C711C5E">
            <w:pPr>
              <w:jc w:val="center"/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b/>
                <w:szCs w:val="22"/>
              </w:rPr>
              <w:t>szt.</w:t>
            </w:r>
          </w:p>
        </w:tc>
      </w:tr>
      <w:tr w:rsidR="00997892" w14:paraId="0E0F3CC4" w14:textId="77777777" w:rsidTr="7120672E">
        <w:trPr>
          <w:trHeight w:val="645"/>
        </w:trPr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2D521" w14:textId="77777777" w:rsidR="00997892" w:rsidRDefault="3C711C5E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1</w:t>
            </w:r>
          </w:p>
        </w:tc>
        <w:tc>
          <w:tcPr>
            <w:tcW w:w="5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EEAFB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Zakup licencji do systemu </w:t>
            </w:r>
            <w:proofErr w:type="spellStart"/>
            <w:r w:rsidRPr="3C711C5E">
              <w:rPr>
                <w:rFonts w:ascii="Times New Roman" w:eastAsia="Times New Roman" w:hAnsi="Times New Roman" w:cs="Times New Roman"/>
                <w:szCs w:val="22"/>
              </w:rPr>
              <w:t>xpressScan</w:t>
            </w:r>
            <w:proofErr w:type="spellEnd"/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 z obsługą podpisu ZUS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7E36C" w14:textId="77777777" w:rsidR="00997892" w:rsidRDefault="3C711C5E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11</w:t>
            </w:r>
          </w:p>
        </w:tc>
      </w:tr>
      <w:tr w:rsidR="00997892" w14:paraId="5D220686" w14:textId="77777777" w:rsidTr="7120672E">
        <w:trPr>
          <w:trHeight w:val="645"/>
        </w:trPr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884CA" w14:textId="77777777" w:rsidR="00997892" w:rsidRDefault="3C711C5E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2</w:t>
            </w:r>
          </w:p>
        </w:tc>
        <w:tc>
          <w:tcPr>
            <w:tcW w:w="5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86F26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Zakup skanera do digitalizacji dokumentacji medycznej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DA4F4" w14:textId="77777777" w:rsidR="00997892" w:rsidRDefault="3C711C5E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11</w:t>
            </w:r>
          </w:p>
        </w:tc>
      </w:tr>
      <w:tr w:rsidR="00997892" w14:paraId="0FA93FA6" w14:textId="77777777" w:rsidTr="7120672E">
        <w:trPr>
          <w:trHeight w:val="645"/>
        </w:trPr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36E3D" w14:textId="77777777" w:rsidR="00997892" w:rsidRDefault="3C711C5E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3</w:t>
            </w:r>
          </w:p>
        </w:tc>
        <w:tc>
          <w:tcPr>
            <w:tcW w:w="5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16BE06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Zakup licencji do systemu </w:t>
            </w:r>
            <w:proofErr w:type="spellStart"/>
            <w:r w:rsidRPr="3C711C5E">
              <w:rPr>
                <w:rFonts w:ascii="Times New Roman" w:eastAsia="Times New Roman" w:hAnsi="Times New Roman" w:cs="Times New Roman"/>
                <w:szCs w:val="22"/>
              </w:rPr>
              <w:t>Kamsoft</w:t>
            </w:r>
            <w:proofErr w:type="spellEnd"/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 KS-</w:t>
            </w:r>
            <w:proofErr w:type="spellStart"/>
            <w:r w:rsidRPr="3C711C5E">
              <w:rPr>
                <w:rFonts w:ascii="Times New Roman" w:eastAsia="Times New Roman" w:hAnsi="Times New Roman" w:cs="Times New Roman"/>
                <w:szCs w:val="22"/>
              </w:rPr>
              <w:t>Somed</w:t>
            </w:r>
            <w:proofErr w:type="spellEnd"/>
            <w:r w:rsidRPr="3C711C5E">
              <w:rPr>
                <w:rFonts w:ascii="Times New Roman" w:eastAsia="Times New Roman" w:hAnsi="Times New Roman" w:cs="Times New Roman"/>
                <w:szCs w:val="22"/>
              </w:rPr>
              <w:t>/KS-</w:t>
            </w:r>
            <w:proofErr w:type="spellStart"/>
            <w:r w:rsidRPr="3C711C5E">
              <w:rPr>
                <w:rFonts w:ascii="Times New Roman" w:eastAsia="Times New Roman" w:hAnsi="Times New Roman" w:cs="Times New Roman"/>
                <w:szCs w:val="22"/>
              </w:rPr>
              <w:t>Medis</w:t>
            </w:r>
            <w:proofErr w:type="spellEnd"/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22172" w14:textId="77777777" w:rsidR="00997892" w:rsidRDefault="3C711C5E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11</w:t>
            </w:r>
          </w:p>
        </w:tc>
      </w:tr>
      <w:tr w:rsidR="00997892" w14:paraId="55B6C9AF" w14:textId="77777777" w:rsidTr="7120672E">
        <w:trPr>
          <w:trHeight w:val="630"/>
        </w:trPr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64D78" w14:textId="77777777" w:rsidR="00997892" w:rsidRDefault="3C711C5E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4</w:t>
            </w:r>
          </w:p>
        </w:tc>
        <w:tc>
          <w:tcPr>
            <w:tcW w:w="5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B677C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Zakup usługi dodatkowego wsparcia serwisowego na licencje do systemu </w:t>
            </w:r>
            <w:proofErr w:type="spellStart"/>
            <w:r w:rsidRPr="3C711C5E">
              <w:rPr>
                <w:rFonts w:ascii="Times New Roman" w:eastAsia="Times New Roman" w:hAnsi="Times New Roman" w:cs="Times New Roman"/>
                <w:szCs w:val="22"/>
              </w:rPr>
              <w:t>xpressScan</w:t>
            </w:r>
            <w:proofErr w:type="spellEnd"/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 na 36 miesięcy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26413" w14:textId="77777777" w:rsidR="00997892" w:rsidRDefault="3C711C5E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22</w:t>
            </w:r>
          </w:p>
        </w:tc>
      </w:tr>
    </w:tbl>
    <w:p w14:paraId="5023141B" w14:textId="77777777" w:rsidR="00997892" w:rsidRDefault="00997892" w:rsidP="3C711C5E"/>
    <w:p w14:paraId="4AE03F8F" w14:textId="77777777" w:rsidR="00997892" w:rsidRDefault="3C711C5E" w:rsidP="7DCF4899">
      <w:pPr>
        <w:pStyle w:val="Nagwek3"/>
        <w:rPr>
          <w:sz w:val="24"/>
          <w:szCs w:val="24"/>
        </w:rPr>
      </w:pPr>
      <w:r w:rsidRPr="7DCF4899">
        <w:rPr>
          <w:sz w:val="24"/>
          <w:szCs w:val="24"/>
        </w:rPr>
        <w:lastRenderedPageBreak/>
        <w:t xml:space="preserve">3.1 Wymagania do dostarczonej licencji do systemu: </w:t>
      </w:r>
      <w:proofErr w:type="spellStart"/>
      <w:r w:rsidRPr="7DCF4899">
        <w:rPr>
          <w:sz w:val="24"/>
          <w:szCs w:val="24"/>
        </w:rPr>
        <w:t>xpressScan</w:t>
      </w:r>
      <w:proofErr w:type="spellEnd"/>
    </w:p>
    <w:tbl>
      <w:tblPr>
        <w:tblW w:w="901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780"/>
        <w:gridCol w:w="8235"/>
      </w:tblGrid>
      <w:tr w:rsidR="00997892" w14:paraId="0C30F1ED" w14:textId="77777777" w:rsidTr="262D751C">
        <w:trPr>
          <w:trHeight w:val="645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B1409" w14:textId="77777777" w:rsidR="00997892" w:rsidRDefault="00997892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8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F3AD3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Zamawiający wymaga, aby w ramach zadania Wykonawca dostarczył licencje na moduł, który umożliwi obsługę następujących procesu skanowania /11 sztuk/:</w:t>
            </w:r>
          </w:p>
          <w:p w14:paraId="46D719C2" w14:textId="794D3457" w:rsidR="00997892" w:rsidRDefault="3C711C5E" w:rsidP="3C711C5E">
            <w:pPr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Zalogowanie się operatora na wyświetlaczu skanera /Karta RFID </w:t>
            </w:r>
            <w:proofErr w:type="spellStart"/>
            <w:r w:rsidRPr="3C711C5E">
              <w:rPr>
                <w:rFonts w:ascii="Times New Roman" w:eastAsia="Times New Roman" w:hAnsi="Times New Roman" w:cs="Times New Roman"/>
                <w:szCs w:val="22"/>
              </w:rPr>
              <w:t>Unique</w:t>
            </w:r>
            <w:proofErr w:type="spellEnd"/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 125 kHz</w:t>
            </w:r>
            <w:r w:rsidR="1D0B0A49" w:rsidRPr="3C711C5E">
              <w:rPr>
                <w:rFonts w:ascii="Times New Roman" w:eastAsia="Times New Roman" w:hAnsi="Times New Roman" w:cs="Times New Roman"/>
                <w:szCs w:val="22"/>
              </w:rPr>
              <w:t xml:space="preserve"> posiadanym przez Zamawiającego</w:t>
            </w:r>
            <w:r w:rsidRPr="3C711C5E">
              <w:rPr>
                <w:rFonts w:ascii="Times New Roman" w:eastAsia="Times New Roman" w:hAnsi="Times New Roman" w:cs="Times New Roman"/>
                <w:szCs w:val="22"/>
              </w:rPr>
              <w:t>/,</w:t>
            </w:r>
          </w:p>
          <w:p w14:paraId="1A9E6475" w14:textId="77777777" w:rsidR="00997892" w:rsidRDefault="3C711C5E" w:rsidP="3C711C5E">
            <w:pPr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Wyszukanie i wybór pacjenta (wymagane jest podłączenie do bazy danych HIS dla systemu ambulatoryjnego i szpitalnego za pomocą dedykowanego </w:t>
            </w:r>
            <w:proofErr w:type="spellStart"/>
            <w:r w:rsidRPr="3C711C5E">
              <w:rPr>
                <w:rFonts w:ascii="Times New Roman" w:eastAsia="Times New Roman" w:hAnsi="Times New Roman" w:cs="Times New Roman"/>
                <w:szCs w:val="22"/>
              </w:rPr>
              <w:t>webservice</w:t>
            </w:r>
            <w:proofErr w:type="spellEnd"/>
            <w:r w:rsidRPr="3C711C5E">
              <w:rPr>
                <w:rFonts w:ascii="Times New Roman" w:eastAsia="Times New Roman" w:hAnsi="Times New Roman" w:cs="Times New Roman"/>
                <w:szCs w:val="22"/>
              </w:rPr>
              <w:t>),</w:t>
            </w:r>
          </w:p>
          <w:p w14:paraId="046E6FC4" w14:textId="77777777" w:rsidR="00997892" w:rsidRDefault="3C711C5E" w:rsidP="3C711C5E">
            <w:pPr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Określenie typu skanowanego dokumentu (wybór ze słownika zdefiniowanego w HIS),</w:t>
            </w:r>
          </w:p>
          <w:p w14:paraId="7DBCF9E4" w14:textId="77777777" w:rsidR="00997892" w:rsidRDefault="3C711C5E" w:rsidP="3C711C5E">
            <w:pPr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Zeskanowanie dokumentu. Tak zeskanowany dokument musi być zautoryzowany zdefiniowanym indywidualnym </w:t>
            </w:r>
            <w:proofErr w:type="spellStart"/>
            <w:r w:rsidRPr="3C711C5E">
              <w:rPr>
                <w:rFonts w:ascii="Times New Roman" w:eastAsia="Times New Roman" w:hAnsi="Times New Roman" w:cs="Times New Roman"/>
                <w:szCs w:val="22"/>
              </w:rPr>
              <w:t>PINem</w:t>
            </w:r>
            <w:proofErr w:type="spellEnd"/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 operatora oraz automatycznie podpisany odpowiednim certyfikatem przypisanym do operatora, następnie przekazany do HIS, połączony z kartoteką pacjenta lub pobytem szpitalnym oraz umieszczony w repozytorium EDM,</w:t>
            </w:r>
          </w:p>
          <w:p w14:paraId="4E011278" w14:textId="77777777" w:rsidR="00997892" w:rsidRDefault="3C711C5E" w:rsidP="3C711C5E">
            <w:pPr>
              <w:ind w:left="450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System musi obsługiwać podpis ZUS /podpis pobierany z systemu ministerialnego gabinet.gov.pl/ w postaci certyfikatu,</w:t>
            </w:r>
          </w:p>
          <w:p w14:paraId="50A30950" w14:textId="77777777" w:rsidR="00997892" w:rsidRDefault="3C711C5E" w:rsidP="3C711C5E">
            <w:pPr>
              <w:ind w:left="450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Każdy pojedynczy lub wielostronicowy skan opatrzony jest wizualnym konfigurowalnym identyfikatorem operatora, który się zalogował i zeskanował dokument/dokumenty. Zawierać też może informacje o dacie i czasie skanowania.</w:t>
            </w:r>
          </w:p>
          <w:p w14:paraId="6D4B5C51" w14:textId="1F3EA865" w:rsidR="00997892" w:rsidRDefault="3C711C5E" w:rsidP="3C711C5E">
            <w:pPr>
              <w:ind w:left="450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Dokument zeskanowany docelowy jest w formacie plikowym PDF </w:t>
            </w:r>
            <w:r w:rsidR="5B155DA8" w:rsidRPr="3C711C5E">
              <w:rPr>
                <w:rFonts w:ascii="Times New Roman" w:eastAsia="Times New Roman" w:hAnsi="Times New Roman" w:cs="Times New Roman"/>
                <w:szCs w:val="22"/>
              </w:rPr>
              <w:t xml:space="preserve"> </w:t>
            </w:r>
            <w:r w:rsidRPr="3C711C5E">
              <w:rPr>
                <w:rFonts w:ascii="Times New Roman" w:eastAsia="Times New Roman" w:hAnsi="Times New Roman" w:cs="Times New Roman"/>
                <w:szCs w:val="22"/>
              </w:rPr>
              <w:t>wraz z załączonym certyfikatem operatora,</w:t>
            </w:r>
          </w:p>
          <w:p w14:paraId="2D90107A" w14:textId="77777777" w:rsidR="00997892" w:rsidRDefault="3C711C5E" w:rsidP="3C711C5E">
            <w:pPr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Dostarczona przez Wykonawcę usługa automatycznie przekazuje podpisane dokumenty do HIS, łączy z kartoteką pacjenta lub z otwartym pobytem pacjenta oraz umieszcza je w repozytorium EDM,</w:t>
            </w:r>
          </w:p>
          <w:p w14:paraId="30733B93" w14:textId="77777777" w:rsidR="00997892" w:rsidRDefault="3C711C5E" w:rsidP="3C711C5E">
            <w:pPr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Operator oddaje skanowany dokument pacjentowi.</w:t>
            </w:r>
          </w:p>
          <w:p w14:paraId="562C75D1" w14:textId="77777777" w:rsidR="00997892" w:rsidRDefault="00997892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</w:p>
        </w:tc>
      </w:tr>
      <w:tr w:rsidR="00997892" w14:paraId="54765409" w14:textId="77777777" w:rsidTr="262D751C">
        <w:trPr>
          <w:trHeight w:val="645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355AD" w14:textId="77777777" w:rsidR="00997892" w:rsidRDefault="00997892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8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4DFE4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Zamawiający wymaga, aby zaoferowana wersja działała w ramach posiadanych przez niego licencji na stanowiska/moduły, a udzielona licencja ma dotyczyć dostarczenia wymaganych licencji i realizować rozszerzenie funkcjonalności.</w:t>
            </w:r>
          </w:p>
        </w:tc>
      </w:tr>
      <w:tr w:rsidR="00997892" w14:paraId="4EF02BAA" w14:textId="77777777" w:rsidTr="262D751C">
        <w:trPr>
          <w:trHeight w:val="645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65116" w14:textId="77777777" w:rsidR="00997892" w:rsidRDefault="00997892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8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D2EC5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Okres świadczenia asysty technicznej i subskrypcji na aktualizacje: 36 miesięcy dla 11 licencji.</w:t>
            </w:r>
          </w:p>
        </w:tc>
      </w:tr>
      <w:tr w:rsidR="00997892" w14:paraId="62FE0933" w14:textId="77777777" w:rsidTr="262D751C">
        <w:trPr>
          <w:trHeight w:val="645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4E37C" w14:textId="77777777" w:rsidR="00997892" w:rsidRDefault="00997892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8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0F6D4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Zamawiający nie wymaga szkolenia.</w:t>
            </w:r>
          </w:p>
        </w:tc>
      </w:tr>
      <w:tr w:rsidR="7DCF4899" w14:paraId="4824A5B3" w14:textId="77777777" w:rsidTr="262D751C">
        <w:trPr>
          <w:trHeight w:val="645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81554" w14:textId="602DB78C" w:rsidR="7DCF4899" w:rsidRDefault="7DCF4899" w:rsidP="7DCF4899">
            <w:pPr>
              <w:jc w:val="center"/>
              <w:rPr>
                <w:szCs w:val="22"/>
              </w:rPr>
            </w:pPr>
          </w:p>
        </w:tc>
        <w:tc>
          <w:tcPr>
            <w:tcW w:w="8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7E812" w14:textId="562ED4CB" w:rsidR="5C767F7C" w:rsidRDefault="5C767F7C" w:rsidP="7DCF4899">
            <w:pPr>
              <w:rPr>
                <w:szCs w:val="22"/>
              </w:rPr>
            </w:pPr>
            <w:r w:rsidRPr="7DCF4899">
              <w:rPr>
                <w:szCs w:val="22"/>
              </w:rPr>
              <w:t>Odbiór przedmiotu zamówienia potwierdzony będzie protokołem odbioru zgodnie z zapisami Umowy.</w:t>
            </w:r>
          </w:p>
        </w:tc>
      </w:tr>
      <w:tr w:rsidR="7DCF4899" w14:paraId="73B1F77A" w14:textId="77777777" w:rsidTr="262D751C">
        <w:trPr>
          <w:trHeight w:val="645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D8DD1" w14:textId="6EA210A2" w:rsidR="7DCF4899" w:rsidRDefault="7DCF4899" w:rsidP="7DCF4899">
            <w:pPr>
              <w:jc w:val="center"/>
              <w:rPr>
                <w:szCs w:val="22"/>
              </w:rPr>
            </w:pPr>
          </w:p>
        </w:tc>
        <w:tc>
          <w:tcPr>
            <w:tcW w:w="8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56C76" w14:textId="40EFDF7A" w:rsidR="27B8376D" w:rsidRDefault="27B8376D" w:rsidP="7DCF4899">
            <w:pPr>
              <w:rPr>
                <w:szCs w:val="22"/>
              </w:rPr>
            </w:pPr>
            <w:r w:rsidRPr="7DCF4899">
              <w:rPr>
                <w:color w:val="auto"/>
                <w:szCs w:val="22"/>
              </w:rPr>
              <w:t>Przedmiot zamówienia musi pochodzić z autoryzowanego kanału dystrybucji producenta.</w:t>
            </w:r>
          </w:p>
        </w:tc>
      </w:tr>
    </w:tbl>
    <w:p w14:paraId="435655E9" w14:textId="7908E6BD" w:rsidR="7DCF4899" w:rsidRDefault="7DCF4899"/>
    <w:p w14:paraId="1DA6542E" w14:textId="77777777" w:rsidR="00997892" w:rsidRDefault="00997892" w:rsidP="3C711C5E"/>
    <w:p w14:paraId="381387E9" w14:textId="77777777" w:rsidR="00997892" w:rsidRDefault="3C711C5E" w:rsidP="7DCF4899">
      <w:pPr>
        <w:pStyle w:val="Nagwek3"/>
        <w:rPr>
          <w:sz w:val="24"/>
          <w:szCs w:val="24"/>
        </w:rPr>
      </w:pPr>
      <w:r w:rsidRPr="7DCF4899">
        <w:rPr>
          <w:sz w:val="24"/>
          <w:szCs w:val="24"/>
        </w:rPr>
        <w:t>3.2 Skaner do digitalizacji dokumentacji medycznej</w:t>
      </w:r>
    </w:p>
    <w:tbl>
      <w:tblPr>
        <w:tblW w:w="901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780"/>
        <w:gridCol w:w="8235"/>
      </w:tblGrid>
      <w:tr w:rsidR="00997892" w14:paraId="29DE1A9C" w14:textId="77777777" w:rsidTr="262D751C">
        <w:trPr>
          <w:trHeight w:val="645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1E394" w14:textId="77777777" w:rsidR="00997892" w:rsidRDefault="00997892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8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A46B6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Specyfikacja techniczna skanera /11 sztuk/:</w:t>
            </w:r>
          </w:p>
          <w:p w14:paraId="1EE62C83" w14:textId="77777777" w:rsidR="00997892" w:rsidRDefault="3C711C5E" w:rsidP="3C711C5E">
            <w:pPr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pełna współpraca z aplikacją </w:t>
            </w:r>
            <w:proofErr w:type="spellStart"/>
            <w:r w:rsidRPr="3C711C5E">
              <w:rPr>
                <w:rFonts w:ascii="Times New Roman" w:eastAsia="Times New Roman" w:hAnsi="Times New Roman" w:cs="Times New Roman"/>
                <w:szCs w:val="22"/>
              </w:rPr>
              <w:t>xpressScan</w:t>
            </w:r>
            <w:proofErr w:type="spellEnd"/>
          </w:p>
          <w:p w14:paraId="26385288" w14:textId="77777777" w:rsidR="00997892" w:rsidRDefault="3C711C5E" w:rsidP="3C711C5E">
            <w:pPr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lastRenderedPageBreak/>
              <w:t>minimum 8-calowy ekran dotykowy LCD</w:t>
            </w:r>
          </w:p>
          <w:p w14:paraId="54742D93" w14:textId="77777777" w:rsidR="00997892" w:rsidRDefault="3C711C5E" w:rsidP="3C711C5E">
            <w:pPr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podajnik ADF </w:t>
            </w:r>
            <w:r w:rsidR="001C680F">
              <w:rPr>
                <w:rFonts w:ascii="Times New Roman" w:eastAsia="Times New Roman" w:hAnsi="Times New Roman" w:cs="Times New Roman"/>
              </w:rPr>
              <w:tab/>
            </w:r>
            <w:r w:rsidRPr="3C711C5E">
              <w:rPr>
                <w:rFonts w:ascii="Times New Roman" w:eastAsia="Times New Roman" w:hAnsi="Times New Roman" w:cs="Times New Roman"/>
                <w:szCs w:val="22"/>
              </w:rPr>
              <w:t>na minimum 50 stron</w:t>
            </w:r>
          </w:p>
          <w:p w14:paraId="7F7BBF88" w14:textId="77777777" w:rsidR="00997892" w:rsidRDefault="3C711C5E" w:rsidP="3C711C5E">
            <w:pPr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szybkość skanowania dwustronnego: minimum 35 str./min</w:t>
            </w:r>
          </w:p>
          <w:p w14:paraId="4C3EEC94" w14:textId="77777777" w:rsidR="00997892" w:rsidRDefault="3C711C5E" w:rsidP="3C711C5E">
            <w:pPr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skanowanie w kolorze, skali szarości i monochromatycznym</w:t>
            </w:r>
          </w:p>
          <w:p w14:paraId="58D33A8C" w14:textId="77777777" w:rsidR="00997892" w:rsidRDefault="3C711C5E" w:rsidP="3C711C5E">
            <w:pPr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skanowanie różnych formatów w jednym przebiegu /skanowanie dwustronne/</w:t>
            </w:r>
          </w:p>
          <w:p w14:paraId="52F65EE6" w14:textId="77777777" w:rsidR="00997892" w:rsidRDefault="3C711C5E" w:rsidP="3C711C5E">
            <w:pPr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wymagany podajnik ADF</w:t>
            </w:r>
          </w:p>
          <w:p w14:paraId="5BDD99A0" w14:textId="77777777" w:rsidR="00997892" w:rsidRDefault="3C711C5E" w:rsidP="3C711C5E">
            <w:pPr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skanowanie długich stron o długości minimum 1,5 metra</w:t>
            </w:r>
          </w:p>
          <w:p w14:paraId="6E5A8156" w14:textId="77777777" w:rsidR="00997892" w:rsidRDefault="3C711C5E" w:rsidP="3C711C5E">
            <w:pPr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ustawienie automatycznego wyłączania, uśpienia</w:t>
            </w:r>
          </w:p>
          <w:p w14:paraId="47AFDE50" w14:textId="77777777" w:rsidR="00997892" w:rsidRDefault="3C711C5E" w:rsidP="3C711C5E">
            <w:pPr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wbudowany system zarządzający pojedynczym skanerem zabezpieczony szyfrowaniem po protokole </w:t>
            </w:r>
            <w:proofErr w:type="spellStart"/>
            <w:r w:rsidRPr="3C711C5E">
              <w:rPr>
                <w:rFonts w:ascii="Times New Roman" w:eastAsia="Times New Roman" w:hAnsi="Times New Roman" w:cs="Times New Roman"/>
                <w:szCs w:val="22"/>
              </w:rPr>
              <w:t>https</w:t>
            </w:r>
            <w:proofErr w:type="spellEnd"/>
          </w:p>
          <w:p w14:paraId="6F00C46F" w14:textId="77777777" w:rsidR="00997892" w:rsidRDefault="3C711C5E" w:rsidP="3C711C5E">
            <w:pPr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wbudowana autoryzacja dla użytkowników</w:t>
            </w:r>
          </w:p>
          <w:p w14:paraId="2262C25A" w14:textId="77777777" w:rsidR="00997892" w:rsidRDefault="4A98E8E9" w:rsidP="3C711C5E">
            <w:pPr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rozdzielczość minimalna</w:t>
            </w:r>
            <w:r w:rsidR="3C711C5E" w:rsidRPr="3C711C5E">
              <w:rPr>
                <w:rFonts w:ascii="Times New Roman" w:eastAsia="Times New Roman" w:hAnsi="Times New Roman" w:cs="Times New Roman"/>
                <w:szCs w:val="22"/>
              </w:rPr>
              <w:t xml:space="preserve">: 600 </w:t>
            </w:r>
            <w:proofErr w:type="spellStart"/>
            <w:r w:rsidR="3C711C5E" w:rsidRPr="3C711C5E">
              <w:rPr>
                <w:rFonts w:ascii="Times New Roman" w:eastAsia="Times New Roman" w:hAnsi="Times New Roman" w:cs="Times New Roman"/>
                <w:szCs w:val="22"/>
              </w:rPr>
              <w:t>dpi</w:t>
            </w:r>
            <w:proofErr w:type="spellEnd"/>
          </w:p>
          <w:p w14:paraId="0F60C7AD" w14:textId="77777777" w:rsidR="00997892" w:rsidRPr="001C680F" w:rsidRDefault="3C711C5E" w:rsidP="3C711C5E">
            <w:pPr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Cs w:val="22"/>
                <w:lang w:val="en-US"/>
              </w:rPr>
            </w:pPr>
            <w:proofErr w:type="spellStart"/>
            <w:r w:rsidRPr="001C680F">
              <w:rPr>
                <w:rFonts w:ascii="Times New Roman" w:eastAsia="Times New Roman" w:hAnsi="Times New Roman" w:cs="Times New Roman"/>
                <w:szCs w:val="22"/>
                <w:lang w:val="en-US"/>
              </w:rPr>
              <w:t>interfejsy</w:t>
            </w:r>
            <w:proofErr w:type="spellEnd"/>
            <w:r w:rsidRPr="001C680F">
              <w:rPr>
                <w:rFonts w:ascii="Times New Roman" w:eastAsia="Times New Roman" w:hAnsi="Times New Roman" w:cs="Times New Roman"/>
                <w:szCs w:val="22"/>
                <w:lang w:val="en-US"/>
              </w:rPr>
              <w:t>: USB-A, RJ-45 Ethernet, Wi-Fi IEEE 802.1b/g/n</w:t>
            </w:r>
          </w:p>
          <w:p w14:paraId="0FB8A37D" w14:textId="77777777" w:rsidR="00997892" w:rsidRDefault="3C711C5E" w:rsidP="3C711C5E">
            <w:pPr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zasilanie: 230V /wtyczka EU/</w:t>
            </w:r>
          </w:p>
          <w:p w14:paraId="5E1D4326" w14:textId="768784D2" w:rsidR="00997892" w:rsidRDefault="3C711C5E" w:rsidP="3C711C5E">
            <w:pPr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zgodny z </w:t>
            </w:r>
            <w:r w:rsidR="2A74A4E1" w:rsidRPr="3C711C5E">
              <w:rPr>
                <w:rFonts w:ascii="Times New Roman" w:eastAsia="Times New Roman" w:hAnsi="Times New Roman" w:cs="Times New Roman"/>
                <w:szCs w:val="22"/>
              </w:rPr>
              <w:t>TWAIN (</w:t>
            </w:r>
            <w:r w:rsidRPr="3C711C5E">
              <w:rPr>
                <w:rFonts w:ascii="Times New Roman" w:eastAsia="Times New Roman" w:hAnsi="Times New Roman" w:cs="Times New Roman"/>
                <w:szCs w:val="22"/>
              </w:rPr>
              <w:t>Windows 11</w:t>
            </w:r>
            <w:r w:rsidR="006B9D21" w:rsidRPr="3C711C5E">
              <w:rPr>
                <w:rFonts w:ascii="Times New Roman" w:eastAsia="Times New Roman" w:hAnsi="Times New Roman" w:cs="Times New Roman"/>
                <w:szCs w:val="22"/>
              </w:rPr>
              <w:t xml:space="preserve"> wykorzystywanym przez Zamawiającego</w:t>
            </w:r>
            <w:r w:rsidRPr="3C711C5E">
              <w:rPr>
                <w:rFonts w:ascii="Times New Roman" w:eastAsia="Times New Roman" w:hAnsi="Times New Roman" w:cs="Times New Roman"/>
                <w:szCs w:val="22"/>
              </w:rPr>
              <w:t>)</w:t>
            </w:r>
          </w:p>
          <w:p w14:paraId="7FAF5F0B" w14:textId="54223724" w:rsidR="00997892" w:rsidRDefault="3C711C5E" w:rsidP="3C711C5E">
            <w:pPr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zgodny z </w:t>
            </w:r>
            <w:r w:rsidR="484585C6" w:rsidRPr="3C711C5E">
              <w:rPr>
                <w:rFonts w:ascii="Times New Roman" w:eastAsia="Times New Roman" w:hAnsi="Times New Roman" w:cs="Times New Roman"/>
                <w:szCs w:val="22"/>
              </w:rPr>
              <w:t>WIA (</w:t>
            </w:r>
            <w:r w:rsidRPr="3C711C5E">
              <w:rPr>
                <w:rFonts w:ascii="Times New Roman" w:eastAsia="Times New Roman" w:hAnsi="Times New Roman" w:cs="Times New Roman"/>
                <w:szCs w:val="22"/>
              </w:rPr>
              <w:t>Windows 11</w:t>
            </w:r>
            <w:r w:rsidR="6B0B1048" w:rsidRPr="3C711C5E">
              <w:rPr>
                <w:rFonts w:ascii="Times New Roman" w:eastAsia="Times New Roman" w:hAnsi="Times New Roman" w:cs="Times New Roman"/>
                <w:szCs w:val="22"/>
              </w:rPr>
              <w:t xml:space="preserve"> wykorzystywanym przez Zamawiającego</w:t>
            </w:r>
            <w:r w:rsidRPr="3C711C5E">
              <w:rPr>
                <w:rFonts w:ascii="Times New Roman" w:eastAsia="Times New Roman" w:hAnsi="Times New Roman" w:cs="Times New Roman"/>
                <w:szCs w:val="22"/>
              </w:rPr>
              <w:t>)</w:t>
            </w:r>
          </w:p>
          <w:p w14:paraId="749BCF65" w14:textId="450BE557" w:rsidR="00997892" w:rsidRDefault="3C711C5E" w:rsidP="3C711C5E">
            <w:pPr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do skanera musi być dołączony czytnik kart </w:t>
            </w:r>
            <w:proofErr w:type="spellStart"/>
            <w:r w:rsidRPr="3C711C5E">
              <w:rPr>
                <w:rFonts w:ascii="Times New Roman" w:eastAsia="Times New Roman" w:hAnsi="Times New Roman" w:cs="Times New Roman"/>
                <w:szCs w:val="22"/>
              </w:rPr>
              <w:t>Unique</w:t>
            </w:r>
            <w:proofErr w:type="spellEnd"/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 125KHz</w:t>
            </w:r>
            <w:r w:rsidR="42368190" w:rsidRPr="3C711C5E">
              <w:rPr>
                <w:rFonts w:ascii="Times New Roman" w:eastAsia="Times New Roman" w:hAnsi="Times New Roman" w:cs="Times New Roman"/>
                <w:szCs w:val="22"/>
              </w:rPr>
              <w:t xml:space="preserve"> lub równoważny</w:t>
            </w:r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 do skanowania kart autoryzujących personel medyczny</w:t>
            </w:r>
          </w:p>
        </w:tc>
      </w:tr>
      <w:tr w:rsidR="00997892" w14:paraId="3B5497CD" w14:textId="77777777" w:rsidTr="262D751C">
        <w:trPr>
          <w:trHeight w:val="645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B00AE" w14:textId="77777777" w:rsidR="00997892" w:rsidRDefault="00997892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8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A96F9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Okres gwarancyjny na oferowany sprzęt: minimum 12 miesięcy.</w:t>
            </w:r>
          </w:p>
        </w:tc>
      </w:tr>
      <w:tr w:rsidR="00997892" w14:paraId="6A65C3EE" w14:textId="77777777" w:rsidTr="262D751C">
        <w:trPr>
          <w:trHeight w:val="645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6D796" w14:textId="77777777" w:rsidR="00997892" w:rsidRDefault="00997892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8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CFFDD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Zamawiający nie wymaga szkolenia ani instalacji.</w:t>
            </w:r>
          </w:p>
        </w:tc>
      </w:tr>
      <w:tr w:rsidR="00997892" w14:paraId="43C4E558" w14:textId="77777777" w:rsidTr="262D751C">
        <w:trPr>
          <w:trHeight w:val="645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831B3" w14:textId="77777777" w:rsidR="00997892" w:rsidRDefault="00997892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8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DC248" w14:textId="74A01180" w:rsidR="00997892" w:rsidRDefault="67088867" w:rsidP="7DCF4899">
            <w:pPr>
              <w:rPr>
                <w:szCs w:val="22"/>
              </w:rPr>
            </w:pPr>
            <w:r w:rsidRPr="7DCF4899">
              <w:rPr>
                <w:szCs w:val="22"/>
              </w:rPr>
              <w:t xml:space="preserve">Wymagana jest dostawa sprzętu na adres wskazany przez Zamawiającego. </w:t>
            </w:r>
          </w:p>
          <w:p w14:paraId="3F20133A" w14:textId="27E719B0" w:rsidR="00997892" w:rsidRDefault="67088867" w:rsidP="7DCF4899">
            <w:r w:rsidRPr="7DCF4899">
              <w:rPr>
                <w:szCs w:val="22"/>
              </w:rPr>
              <w:t xml:space="preserve">Adres dostawy: Otwock (05-400). </w:t>
            </w:r>
          </w:p>
          <w:p w14:paraId="705CB698" w14:textId="32AA3745" w:rsidR="00997892" w:rsidRDefault="67088867" w:rsidP="7DCF4899">
            <w:r w:rsidRPr="7DCF4899">
              <w:rPr>
                <w:szCs w:val="22"/>
              </w:rPr>
              <w:t>Dokładny adres zostanie ustalony w formie kontaktu roboczego.</w:t>
            </w:r>
          </w:p>
        </w:tc>
      </w:tr>
      <w:tr w:rsidR="7DCF4899" w14:paraId="78EC1DB5" w14:textId="77777777" w:rsidTr="262D751C">
        <w:trPr>
          <w:trHeight w:val="645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98255" w14:textId="1967863C" w:rsidR="7DCF4899" w:rsidRDefault="7DCF4899" w:rsidP="7DCF4899">
            <w:pPr>
              <w:jc w:val="center"/>
              <w:rPr>
                <w:szCs w:val="22"/>
              </w:rPr>
            </w:pPr>
          </w:p>
        </w:tc>
        <w:tc>
          <w:tcPr>
            <w:tcW w:w="8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7D2AE" w14:textId="00AA8F23" w:rsidR="452CCF43" w:rsidRDefault="452CCF43" w:rsidP="7DCF4899">
            <w:pPr>
              <w:rPr>
                <w:color w:val="000000" w:themeColor="text1"/>
                <w:szCs w:val="22"/>
              </w:rPr>
            </w:pPr>
            <w:r w:rsidRPr="7DCF4899">
              <w:rPr>
                <w:color w:val="000000" w:themeColor="text1"/>
                <w:szCs w:val="22"/>
              </w:rPr>
              <w:t>Przedmiot zamówienia musi pochodzić z autoryzowanego kanału dystrybucji producenta.</w:t>
            </w:r>
          </w:p>
        </w:tc>
      </w:tr>
    </w:tbl>
    <w:p w14:paraId="189C1551" w14:textId="437A15BE" w:rsidR="7DCF4899" w:rsidRDefault="7DCF4899"/>
    <w:p w14:paraId="31126E5D" w14:textId="77777777" w:rsidR="00997892" w:rsidRDefault="00997892" w:rsidP="3C711C5E"/>
    <w:p w14:paraId="4B6EA76E" w14:textId="77777777" w:rsidR="00997892" w:rsidRDefault="3C711C5E" w:rsidP="7DCF4899">
      <w:pPr>
        <w:pStyle w:val="Nagwek3"/>
        <w:rPr>
          <w:sz w:val="24"/>
          <w:szCs w:val="24"/>
        </w:rPr>
      </w:pPr>
      <w:r w:rsidRPr="7DCF4899">
        <w:rPr>
          <w:sz w:val="24"/>
          <w:szCs w:val="24"/>
        </w:rPr>
        <w:t xml:space="preserve">3.3 Zakup licencji do systemu </w:t>
      </w:r>
      <w:proofErr w:type="spellStart"/>
      <w:r w:rsidRPr="7DCF4899">
        <w:rPr>
          <w:sz w:val="24"/>
          <w:szCs w:val="24"/>
        </w:rPr>
        <w:t>Kamsoft</w:t>
      </w:r>
      <w:proofErr w:type="spellEnd"/>
      <w:r w:rsidRPr="7DCF4899">
        <w:rPr>
          <w:sz w:val="24"/>
          <w:szCs w:val="24"/>
        </w:rPr>
        <w:t xml:space="preserve"> KS-</w:t>
      </w:r>
      <w:proofErr w:type="spellStart"/>
      <w:r w:rsidRPr="7DCF4899">
        <w:rPr>
          <w:sz w:val="24"/>
          <w:szCs w:val="24"/>
        </w:rPr>
        <w:t>Somed</w:t>
      </w:r>
      <w:proofErr w:type="spellEnd"/>
      <w:r w:rsidRPr="7DCF4899">
        <w:rPr>
          <w:sz w:val="24"/>
          <w:szCs w:val="24"/>
        </w:rPr>
        <w:t>/KS-</w:t>
      </w:r>
      <w:proofErr w:type="spellStart"/>
      <w:r w:rsidRPr="7DCF4899">
        <w:rPr>
          <w:sz w:val="24"/>
          <w:szCs w:val="24"/>
        </w:rPr>
        <w:t>Medis</w:t>
      </w:r>
      <w:proofErr w:type="spellEnd"/>
      <w:r w:rsidRPr="7DCF4899">
        <w:rPr>
          <w:sz w:val="24"/>
          <w:szCs w:val="24"/>
        </w:rPr>
        <w:t xml:space="preserve"> do obsługi systemów skanujących jako rozbudowa posiadających licencji</w:t>
      </w:r>
    </w:p>
    <w:tbl>
      <w:tblPr>
        <w:tblW w:w="901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780"/>
        <w:gridCol w:w="8235"/>
      </w:tblGrid>
      <w:tr w:rsidR="00997892" w14:paraId="4C994098" w14:textId="77777777" w:rsidTr="7DCF4899">
        <w:trPr>
          <w:trHeight w:val="645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403A5" w14:textId="77777777" w:rsidR="00997892" w:rsidRDefault="00997892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8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04DC5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Zamawiający wymaga, aby zaoferowane licencje do systemu HIS były rozbudową aktualnie posiadanych licencji na systemy skanujące. Zamawiający posiada aktualnie 11 licencji na systemy skanujące w systemie HIS.</w:t>
            </w:r>
          </w:p>
          <w:p w14:paraId="6371F7A2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Przedmiot zamówienia ma rozbudować ilość licencji dla systemu HIS w sumie na 22 licencje /11 posiadanych + 11 nowych/.</w:t>
            </w:r>
          </w:p>
        </w:tc>
      </w:tr>
      <w:tr w:rsidR="00997892" w14:paraId="713874CF" w14:textId="77777777" w:rsidTr="7DCF4899">
        <w:trPr>
          <w:trHeight w:val="645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31CDC" w14:textId="77777777" w:rsidR="00997892" w:rsidRDefault="00997892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8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8188E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Zamawiający nie wymaga szkolenia ani instalacji.</w:t>
            </w:r>
          </w:p>
        </w:tc>
      </w:tr>
      <w:tr w:rsidR="7DCF4899" w14:paraId="1DA79B8C" w14:textId="77777777" w:rsidTr="7DCF4899">
        <w:trPr>
          <w:trHeight w:val="645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593FD" w14:textId="4A744DAB" w:rsidR="7DCF4899" w:rsidRDefault="7DCF4899" w:rsidP="7DCF4899">
            <w:pPr>
              <w:jc w:val="center"/>
              <w:rPr>
                <w:szCs w:val="22"/>
              </w:rPr>
            </w:pPr>
          </w:p>
        </w:tc>
        <w:tc>
          <w:tcPr>
            <w:tcW w:w="8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00CF4" w14:textId="686B3E88" w:rsidR="7A0D25E4" w:rsidRDefault="7A0D25E4" w:rsidP="7DCF4899">
            <w:pPr>
              <w:rPr>
                <w:szCs w:val="22"/>
              </w:rPr>
            </w:pPr>
            <w:r w:rsidRPr="7DCF4899">
              <w:rPr>
                <w:szCs w:val="22"/>
              </w:rPr>
              <w:t>Odbiór przedmiotu zamówienia potwierdzony będzie protokołem odbioru zgodnie z zapisami Umowy.</w:t>
            </w:r>
          </w:p>
        </w:tc>
      </w:tr>
      <w:tr w:rsidR="7DCF4899" w14:paraId="7C9790C5" w14:textId="77777777" w:rsidTr="7DCF4899">
        <w:trPr>
          <w:trHeight w:val="645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BA5FD" w14:textId="18DA081B" w:rsidR="7DCF4899" w:rsidRDefault="7DCF4899" w:rsidP="7DCF4899">
            <w:pPr>
              <w:jc w:val="center"/>
              <w:rPr>
                <w:szCs w:val="22"/>
              </w:rPr>
            </w:pPr>
          </w:p>
        </w:tc>
        <w:tc>
          <w:tcPr>
            <w:tcW w:w="8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881CC" w14:textId="0C6EA9D9" w:rsidR="3504290F" w:rsidRDefault="3504290F" w:rsidP="7DCF4899">
            <w:pPr>
              <w:rPr>
                <w:color w:val="000000" w:themeColor="text1"/>
                <w:szCs w:val="22"/>
              </w:rPr>
            </w:pPr>
            <w:r w:rsidRPr="7DCF4899">
              <w:rPr>
                <w:color w:val="000000" w:themeColor="text1"/>
                <w:szCs w:val="22"/>
              </w:rPr>
              <w:t>Przedmiot zamówienia musi pochodzić z autoryzowanego kanału dystrybucji producenta.</w:t>
            </w:r>
          </w:p>
        </w:tc>
      </w:tr>
    </w:tbl>
    <w:p w14:paraId="49E398E2" w14:textId="77777777" w:rsidR="00997892" w:rsidRDefault="00997892" w:rsidP="3C711C5E"/>
    <w:p w14:paraId="1A827CBA" w14:textId="77777777" w:rsidR="00997892" w:rsidRDefault="3C711C5E" w:rsidP="7DCF4899">
      <w:pPr>
        <w:pStyle w:val="Nagwek3"/>
        <w:rPr>
          <w:sz w:val="24"/>
          <w:szCs w:val="24"/>
        </w:rPr>
      </w:pPr>
      <w:r w:rsidRPr="7DCF4899">
        <w:rPr>
          <w:sz w:val="24"/>
          <w:szCs w:val="24"/>
        </w:rPr>
        <w:t xml:space="preserve">3.4 Zakup usługi wsparcia serwisowego na 11 licencji do systemu </w:t>
      </w:r>
      <w:proofErr w:type="spellStart"/>
      <w:r w:rsidRPr="7DCF4899">
        <w:rPr>
          <w:sz w:val="24"/>
          <w:szCs w:val="24"/>
        </w:rPr>
        <w:t>xpressScan</w:t>
      </w:r>
      <w:proofErr w:type="spellEnd"/>
      <w:r w:rsidRPr="7DCF4899">
        <w:rPr>
          <w:sz w:val="24"/>
          <w:szCs w:val="24"/>
        </w:rPr>
        <w:t xml:space="preserve"> na 36 miesięcy</w:t>
      </w:r>
    </w:p>
    <w:tbl>
      <w:tblPr>
        <w:tblW w:w="901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780"/>
        <w:gridCol w:w="8235"/>
      </w:tblGrid>
      <w:tr w:rsidR="00997892" w14:paraId="1371ADA1" w14:textId="77777777" w:rsidTr="7DCF4899">
        <w:trPr>
          <w:trHeight w:val="645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87F21" w14:textId="77777777" w:rsidR="00997892" w:rsidRDefault="00997892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8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FC7C3" w14:textId="4E5A12F1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Przedmiotem jest zakup dodatkowego </w:t>
            </w:r>
            <w:r w:rsidR="7D161FCB" w:rsidRPr="3C711C5E">
              <w:rPr>
                <w:rFonts w:ascii="Times New Roman" w:eastAsia="Times New Roman" w:hAnsi="Times New Roman" w:cs="Times New Roman"/>
                <w:szCs w:val="22"/>
              </w:rPr>
              <w:t>wsparcia na</w:t>
            </w:r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 bieżące posiadane licencję na obsługę skanerów dokumentacji medycznej. Okres świadczenia asysty technicznej i subskrypcji na aktualizacje: 36 miesięcy dla 11 licencji. Razem z licencjami w przedmiocie zamówienia pkt. 3.1 będzie </w:t>
            </w:r>
            <w:r w:rsidR="52107BEB" w:rsidRPr="3C711C5E">
              <w:rPr>
                <w:rFonts w:ascii="Times New Roman" w:eastAsia="Times New Roman" w:hAnsi="Times New Roman" w:cs="Times New Roman"/>
                <w:szCs w:val="22"/>
              </w:rPr>
              <w:t xml:space="preserve">w sumie </w:t>
            </w:r>
            <w:r w:rsidRPr="3C711C5E">
              <w:rPr>
                <w:rFonts w:ascii="Times New Roman" w:eastAsia="Times New Roman" w:hAnsi="Times New Roman" w:cs="Times New Roman"/>
                <w:szCs w:val="22"/>
              </w:rPr>
              <w:t>22 licencje.</w:t>
            </w:r>
          </w:p>
        </w:tc>
      </w:tr>
      <w:tr w:rsidR="00997892" w14:paraId="1C06D410" w14:textId="77777777" w:rsidTr="7DCF4899">
        <w:trPr>
          <w:trHeight w:val="645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93A62" w14:textId="77777777" w:rsidR="00997892" w:rsidRDefault="00997892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8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0F724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Zamawiający nie wymaga szkolenia ani instalacji.</w:t>
            </w:r>
          </w:p>
        </w:tc>
      </w:tr>
      <w:tr w:rsidR="7DCF4899" w14:paraId="73F15A8F" w14:textId="77777777" w:rsidTr="7DCF4899">
        <w:trPr>
          <w:trHeight w:val="645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EBEF9" w14:textId="32BE2226" w:rsidR="7DCF4899" w:rsidRDefault="7DCF4899" w:rsidP="7DCF4899">
            <w:pPr>
              <w:jc w:val="center"/>
              <w:rPr>
                <w:szCs w:val="22"/>
              </w:rPr>
            </w:pPr>
          </w:p>
        </w:tc>
        <w:tc>
          <w:tcPr>
            <w:tcW w:w="8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4C23B" w14:textId="3F213517" w:rsidR="7F2CB815" w:rsidRDefault="7F2CB815" w:rsidP="7DCF4899">
            <w:pPr>
              <w:rPr>
                <w:szCs w:val="22"/>
              </w:rPr>
            </w:pPr>
            <w:r w:rsidRPr="7DCF4899">
              <w:rPr>
                <w:szCs w:val="22"/>
              </w:rPr>
              <w:t>Odbiór przedmiotu zamówienia potwierdzony będzie protokołem odbioru zgodnie z zapisami Umowy.</w:t>
            </w:r>
          </w:p>
        </w:tc>
      </w:tr>
      <w:tr w:rsidR="7DCF4899" w14:paraId="4668DD7E" w14:textId="77777777" w:rsidTr="7DCF4899">
        <w:trPr>
          <w:trHeight w:val="645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13A06" w14:textId="14BF12AB" w:rsidR="7DCF4899" w:rsidRDefault="7DCF4899" w:rsidP="7DCF4899">
            <w:pPr>
              <w:jc w:val="center"/>
              <w:rPr>
                <w:szCs w:val="22"/>
              </w:rPr>
            </w:pPr>
          </w:p>
        </w:tc>
        <w:tc>
          <w:tcPr>
            <w:tcW w:w="8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01118" w14:textId="266CD178" w:rsidR="7B201FB7" w:rsidRDefault="7B201FB7" w:rsidP="7DCF4899">
            <w:pPr>
              <w:rPr>
                <w:color w:val="000000" w:themeColor="text1"/>
                <w:szCs w:val="22"/>
              </w:rPr>
            </w:pPr>
            <w:r w:rsidRPr="7DCF4899">
              <w:rPr>
                <w:color w:val="000000" w:themeColor="text1"/>
                <w:szCs w:val="22"/>
              </w:rPr>
              <w:t>Przedmiot zamówienia musi pochodzić z autoryzowanego kanału dystrybucji producenta.</w:t>
            </w:r>
          </w:p>
        </w:tc>
      </w:tr>
    </w:tbl>
    <w:p w14:paraId="384BA73E" w14:textId="77777777" w:rsidR="00997892" w:rsidRDefault="00997892" w:rsidP="3C711C5E"/>
    <w:p w14:paraId="34B3F2EB" w14:textId="77777777" w:rsidR="00997892" w:rsidRDefault="001C680F" w:rsidP="3C711C5E">
      <w:r w:rsidRPr="3C711C5E">
        <w:br w:type="page"/>
      </w:r>
    </w:p>
    <w:p w14:paraId="698348EB" w14:textId="7EEDBE13" w:rsidR="00997892" w:rsidRDefault="3C711C5E" w:rsidP="7DCF4899">
      <w:pPr>
        <w:pStyle w:val="Nagwek1"/>
        <w:rPr>
          <w:sz w:val="28"/>
          <w:szCs w:val="28"/>
        </w:rPr>
      </w:pPr>
      <w:bookmarkStart w:id="3" w:name="JgLI6W2ykE"/>
      <w:r w:rsidRPr="3255D387">
        <w:rPr>
          <w:sz w:val="28"/>
          <w:szCs w:val="28"/>
        </w:rPr>
        <w:lastRenderedPageBreak/>
        <w:t xml:space="preserve">Część </w:t>
      </w:r>
      <w:r w:rsidR="32275CDD" w:rsidRPr="3255D387">
        <w:rPr>
          <w:sz w:val="28"/>
          <w:szCs w:val="28"/>
        </w:rPr>
        <w:t>4</w:t>
      </w:r>
      <w:r w:rsidRPr="3255D387">
        <w:rPr>
          <w:sz w:val="28"/>
          <w:szCs w:val="28"/>
        </w:rPr>
        <w:t xml:space="preserve"> - sprzęt do obsługi systemów przenośnych lekarskich, pielęgniarskich oraz pulpitów informacyjnych pielęgniarskich</w:t>
      </w:r>
      <w:bookmarkEnd w:id="3"/>
    </w:p>
    <w:p w14:paraId="7D34F5C7" w14:textId="77777777" w:rsidR="00997892" w:rsidRDefault="00997892" w:rsidP="3C711C5E">
      <w:pPr>
        <w:rPr>
          <w:sz w:val="24"/>
          <w:szCs w:val="24"/>
        </w:rPr>
      </w:pPr>
    </w:p>
    <w:p w14:paraId="0B4020A7" w14:textId="6E8242A9" w:rsidR="00997892" w:rsidRDefault="3F62E204" w:rsidP="7DCF4899">
      <w:pPr>
        <w:pStyle w:val="Nagwek3"/>
        <w:rPr>
          <w:sz w:val="24"/>
          <w:szCs w:val="24"/>
        </w:rPr>
      </w:pPr>
      <w:r w:rsidRPr="7DCF4899">
        <w:rPr>
          <w:sz w:val="24"/>
          <w:szCs w:val="24"/>
        </w:rPr>
        <w:t>4.1 Przedmiotem</w:t>
      </w:r>
      <w:r w:rsidR="3C711C5E" w:rsidRPr="7DCF4899">
        <w:rPr>
          <w:sz w:val="24"/>
          <w:szCs w:val="24"/>
        </w:rPr>
        <w:t xml:space="preserve"> zamówienia jest zakup i dostarczenie 16 przenośnych tabletów o wymaganiach minimalnych opisanych poniżej:</w:t>
      </w:r>
    </w:p>
    <w:tbl>
      <w:tblPr>
        <w:tblW w:w="901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780"/>
        <w:gridCol w:w="8235"/>
      </w:tblGrid>
      <w:tr w:rsidR="00997892" w14:paraId="25DEDCD7" w14:textId="77777777" w:rsidTr="262D751C">
        <w:trPr>
          <w:trHeight w:val="645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B270A" w14:textId="77777777" w:rsidR="00997892" w:rsidRDefault="00997892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8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E21F8" w14:textId="77777777" w:rsidR="00997892" w:rsidRDefault="3C711C5E" w:rsidP="3C711C5E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tablet min 12 cali, ekran dotykowy</w:t>
            </w:r>
          </w:p>
          <w:p w14:paraId="775F2AD6" w14:textId="6E3FC041" w:rsidR="00997892" w:rsidRDefault="3C711C5E" w:rsidP="3C711C5E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system operacyjny Windows 11 Professional</w:t>
            </w:r>
            <w:r w:rsidR="673492BF" w:rsidRPr="262D751C">
              <w:rPr>
                <w:szCs w:val="22"/>
              </w:rPr>
              <w:t>, ze względów technicznych systemu obchodu lekarskiego/pielęgniarskiego</w:t>
            </w:r>
            <w:r w:rsidR="1602EC81" w:rsidRPr="262D751C">
              <w:rPr>
                <w:szCs w:val="22"/>
              </w:rPr>
              <w:t>/pulpitu pielęgniarskiego,</w:t>
            </w:r>
            <w:r w:rsidR="673492BF" w:rsidRPr="262D751C">
              <w:rPr>
                <w:szCs w:val="22"/>
              </w:rPr>
              <w:t xml:space="preserve"> nie jest dopuszczalny system równoważny.</w:t>
            </w:r>
          </w:p>
          <w:p w14:paraId="64890538" w14:textId="77777777" w:rsidR="00997892" w:rsidRDefault="3C711C5E" w:rsidP="3C711C5E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procesor osiągający w teście CPU </w:t>
            </w:r>
            <w:proofErr w:type="spellStart"/>
            <w:r w:rsidRPr="3C711C5E">
              <w:rPr>
                <w:rFonts w:ascii="Times New Roman" w:eastAsia="Times New Roman" w:hAnsi="Times New Roman" w:cs="Times New Roman"/>
                <w:szCs w:val="22"/>
              </w:rPr>
              <w:t>Benchmarks</w:t>
            </w:r>
            <w:proofErr w:type="spellEnd"/>
            <w:r w:rsidRPr="3C711C5E">
              <w:rPr>
                <w:rFonts w:ascii="Times New Roman" w:eastAsia="Times New Roman" w:hAnsi="Times New Roman" w:cs="Times New Roman"/>
                <w:szCs w:val="22"/>
              </w:rPr>
              <w:t>, w kategorii CPU Mark (</w:t>
            </w:r>
            <w:proofErr w:type="spellStart"/>
            <w:r w:rsidRPr="3C711C5E">
              <w:rPr>
                <w:rFonts w:ascii="Times New Roman" w:eastAsia="Times New Roman" w:hAnsi="Times New Roman" w:cs="Times New Roman"/>
                <w:szCs w:val="22"/>
              </w:rPr>
              <w:t>higher</w:t>
            </w:r>
            <w:proofErr w:type="spellEnd"/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 </w:t>
            </w:r>
            <w:proofErr w:type="spellStart"/>
            <w:r w:rsidRPr="3C711C5E">
              <w:rPr>
                <w:rFonts w:ascii="Times New Roman" w:eastAsia="Times New Roman" w:hAnsi="Times New Roman" w:cs="Times New Roman"/>
                <w:szCs w:val="22"/>
              </w:rPr>
              <w:t>is</w:t>
            </w:r>
            <w:proofErr w:type="spellEnd"/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 </w:t>
            </w:r>
            <w:proofErr w:type="spellStart"/>
            <w:r w:rsidRPr="3C711C5E">
              <w:rPr>
                <w:rFonts w:ascii="Times New Roman" w:eastAsia="Times New Roman" w:hAnsi="Times New Roman" w:cs="Times New Roman"/>
                <w:szCs w:val="22"/>
              </w:rPr>
              <w:t>better</w:t>
            </w:r>
            <w:proofErr w:type="spellEnd"/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) wynik </w:t>
            </w:r>
            <w:r w:rsidR="21D0090D" w:rsidRPr="3C711C5E">
              <w:rPr>
                <w:rFonts w:ascii="Times New Roman" w:eastAsia="Times New Roman" w:hAnsi="Times New Roman" w:cs="Times New Roman"/>
                <w:szCs w:val="22"/>
              </w:rPr>
              <w:t>co najmniej</w:t>
            </w:r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 20000 pkt. według wyników opublikowanych na stronie http://www.cpubenchmark.net/cpu_list.php. Zamawiający zweryfikuje wydajność zaoferowanego procesora według wyników </w:t>
            </w:r>
            <w:r w:rsidR="03E83AD7" w:rsidRPr="3C711C5E">
              <w:rPr>
                <w:rFonts w:ascii="Times New Roman" w:eastAsia="Times New Roman" w:hAnsi="Times New Roman" w:cs="Times New Roman"/>
                <w:szCs w:val="22"/>
              </w:rPr>
              <w:t>testów procesorów</w:t>
            </w:r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 opublikowanych na stronie: http://www.cpubenchmark.net/cpu_list.php  - należy załączyć do oferty dokument potwierdzający spełnianie wymogu w </w:t>
            </w:r>
            <w:r w:rsidR="59A2C771" w:rsidRPr="3C711C5E">
              <w:rPr>
                <w:rFonts w:ascii="Times New Roman" w:eastAsia="Times New Roman" w:hAnsi="Times New Roman" w:cs="Times New Roman"/>
                <w:szCs w:val="22"/>
              </w:rPr>
              <w:t>postaci wydruku</w:t>
            </w:r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 ze strony http://www.cpubenchmark.net/cpu_list.php</w:t>
            </w:r>
          </w:p>
          <w:p w14:paraId="5CD8BBF5" w14:textId="77777777" w:rsidR="00997892" w:rsidRDefault="3C711C5E" w:rsidP="3C711C5E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obsługa Wi-Fi i Bluetooth, TPM 2.0</w:t>
            </w:r>
          </w:p>
          <w:p w14:paraId="7228A3C2" w14:textId="77777777" w:rsidR="00997892" w:rsidRDefault="3C711C5E" w:rsidP="3C711C5E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ekran w rozdzielczości minimum 1920x1080</w:t>
            </w:r>
          </w:p>
          <w:p w14:paraId="7636A548" w14:textId="77777777" w:rsidR="00997892" w:rsidRDefault="3C711C5E" w:rsidP="3C711C5E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minimum dysk 512GB SSD</w:t>
            </w:r>
          </w:p>
          <w:p w14:paraId="5980F92C" w14:textId="77777777" w:rsidR="00997892" w:rsidRDefault="3C711C5E" w:rsidP="3C711C5E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minimum 16GB pamięci RAM</w:t>
            </w:r>
          </w:p>
        </w:tc>
      </w:tr>
      <w:tr w:rsidR="00997892" w14:paraId="71857EAB" w14:textId="77777777" w:rsidTr="262D751C">
        <w:trPr>
          <w:trHeight w:val="645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04CB7" w14:textId="77777777" w:rsidR="00997892" w:rsidRDefault="00997892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8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060B7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Gwarancja minimum na 1 rok</w:t>
            </w:r>
          </w:p>
        </w:tc>
      </w:tr>
      <w:tr w:rsidR="00997892" w14:paraId="3C496543" w14:textId="77777777" w:rsidTr="262D751C">
        <w:trPr>
          <w:trHeight w:val="645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71CD3" w14:textId="77777777" w:rsidR="00997892" w:rsidRDefault="00997892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8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8877A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Zamawiający nie wymaga instalacji/wdrożenia sprzętu do działania w lokalizacji szpitalnej Zamawiającego.</w:t>
            </w:r>
          </w:p>
        </w:tc>
      </w:tr>
      <w:tr w:rsidR="00997892" w14:paraId="22EE0688" w14:textId="77777777" w:rsidTr="262D751C">
        <w:trPr>
          <w:trHeight w:val="645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F701D" w14:textId="77777777" w:rsidR="00997892" w:rsidRDefault="00997892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8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92A9C" w14:textId="2BF8E4BE" w:rsidR="00997892" w:rsidRDefault="4F7C94AD" w:rsidP="7DCF4899">
            <w:pPr>
              <w:rPr>
                <w:szCs w:val="22"/>
              </w:rPr>
            </w:pPr>
            <w:r w:rsidRPr="7DCF4899">
              <w:rPr>
                <w:szCs w:val="22"/>
              </w:rPr>
              <w:t xml:space="preserve">Wymagana jest dostawa sprzętu na adres wskazany przez Zamawiającego. </w:t>
            </w:r>
          </w:p>
          <w:p w14:paraId="2B0F2D86" w14:textId="2D562575" w:rsidR="00997892" w:rsidRDefault="4F7C94AD" w:rsidP="7DCF4899">
            <w:r w:rsidRPr="7DCF4899">
              <w:rPr>
                <w:szCs w:val="22"/>
              </w:rPr>
              <w:t xml:space="preserve">Adres dostawy: Otwock (05-400). </w:t>
            </w:r>
          </w:p>
          <w:p w14:paraId="76A5BA4D" w14:textId="57E7269B" w:rsidR="00997892" w:rsidRDefault="4F7C94AD" w:rsidP="7DCF4899">
            <w:r w:rsidRPr="7DCF4899">
              <w:rPr>
                <w:szCs w:val="22"/>
              </w:rPr>
              <w:t>Dokładny adres zostanie ustalony w formie kontaktu roboczego.</w:t>
            </w:r>
          </w:p>
        </w:tc>
      </w:tr>
      <w:tr w:rsidR="00997892" w14:paraId="38F67BD5" w14:textId="77777777" w:rsidTr="262D751C">
        <w:trPr>
          <w:trHeight w:val="645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FCA41" w14:textId="77777777" w:rsidR="00997892" w:rsidRDefault="00997892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8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0DA82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Odbiór przedmiotu zamówienia potwierdzony będzie protokołem odbioru zgodnie z zapisami Umowy.</w:t>
            </w:r>
          </w:p>
        </w:tc>
      </w:tr>
      <w:tr w:rsidR="7DCF4899" w14:paraId="55D3DF81" w14:textId="77777777" w:rsidTr="262D751C">
        <w:trPr>
          <w:trHeight w:val="645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8294E" w14:textId="64F6930F" w:rsidR="7DCF4899" w:rsidRDefault="7DCF4899" w:rsidP="7DCF4899">
            <w:pPr>
              <w:jc w:val="center"/>
              <w:rPr>
                <w:szCs w:val="22"/>
              </w:rPr>
            </w:pPr>
          </w:p>
        </w:tc>
        <w:tc>
          <w:tcPr>
            <w:tcW w:w="8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8882B" w14:textId="756B18DB" w:rsidR="42BCC2E7" w:rsidRDefault="42BCC2E7" w:rsidP="7DCF4899">
            <w:pPr>
              <w:rPr>
                <w:szCs w:val="22"/>
              </w:rPr>
            </w:pPr>
            <w:r w:rsidRPr="7DCF4899">
              <w:rPr>
                <w:szCs w:val="22"/>
              </w:rPr>
              <w:t>Przedmiot zamówienia musi pochodzić z autoryzowanego kanału dystrybucji producenta.</w:t>
            </w:r>
          </w:p>
        </w:tc>
      </w:tr>
    </w:tbl>
    <w:p w14:paraId="5F96A722" w14:textId="77777777" w:rsidR="00997892" w:rsidRDefault="00997892" w:rsidP="3C711C5E">
      <w:pPr>
        <w:shd w:val="clear" w:color="auto" w:fill="FFFFFF"/>
        <w:spacing w:after="120"/>
        <w:jc w:val="both"/>
        <w:rPr>
          <w:sz w:val="24"/>
          <w:szCs w:val="24"/>
        </w:rPr>
      </w:pPr>
    </w:p>
    <w:p w14:paraId="5B95CD12" w14:textId="4AF389CF" w:rsidR="00997892" w:rsidRDefault="06694D30" w:rsidP="7DCF4899">
      <w:pPr>
        <w:pStyle w:val="Nagwek3"/>
        <w:rPr>
          <w:sz w:val="24"/>
          <w:szCs w:val="24"/>
        </w:rPr>
      </w:pPr>
      <w:r w:rsidRPr="7DCF4899">
        <w:rPr>
          <w:sz w:val="24"/>
          <w:szCs w:val="24"/>
        </w:rPr>
        <w:t>4.2 Przedmiotem</w:t>
      </w:r>
      <w:r w:rsidR="3C711C5E" w:rsidRPr="7DCF4899">
        <w:rPr>
          <w:sz w:val="24"/>
          <w:szCs w:val="24"/>
        </w:rPr>
        <w:t xml:space="preserve"> zamówienia jest zakup i dostarczenie 5 systemów komputerowych AIO do wyświetlania pulpitów medycznych pielęgniarskich:</w:t>
      </w:r>
    </w:p>
    <w:tbl>
      <w:tblPr>
        <w:tblW w:w="898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2985"/>
        <w:gridCol w:w="3000"/>
        <w:gridCol w:w="3000"/>
      </w:tblGrid>
      <w:tr w:rsidR="00997892" w14:paraId="560C308F" w14:textId="77777777" w:rsidTr="262D751C">
        <w:trPr>
          <w:trHeight w:val="870"/>
        </w:trPr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5D086390" w14:textId="77777777" w:rsidR="00997892" w:rsidRDefault="3C711C5E" w:rsidP="3C711C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b/>
                <w:szCs w:val="22"/>
              </w:rPr>
              <w:t>Komponentu</w:t>
            </w:r>
          </w:p>
        </w:tc>
        <w:tc>
          <w:tcPr>
            <w:tcW w:w="3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3459F28F" w14:textId="77777777" w:rsidR="00997892" w:rsidRDefault="3C711C5E" w:rsidP="3C711C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b/>
                <w:szCs w:val="22"/>
              </w:rPr>
              <w:t>Wymagane parametry techniczne komputerów</w:t>
            </w:r>
          </w:p>
        </w:tc>
      </w:tr>
      <w:tr w:rsidR="00997892" w:rsidRPr="001C680F" w14:paraId="2EFE6F93" w14:textId="77777777" w:rsidTr="262D751C">
        <w:trPr>
          <w:trHeight w:val="585"/>
        </w:trPr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CED95" w14:textId="77777777" w:rsidR="00997892" w:rsidRDefault="3C711C5E" w:rsidP="3C711C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b/>
                <w:szCs w:val="22"/>
              </w:rPr>
              <w:t>Typ</w:t>
            </w:r>
          </w:p>
        </w:tc>
        <w:tc>
          <w:tcPr>
            <w:tcW w:w="3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BC31D" w14:textId="77777777" w:rsidR="00997892" w:rsidRPr="001C680F" w:rsidRDefault="3C711C5E" w:rsidP="3C711C5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Cs w:val="22"/>
                <w:lang w:val="en-US"/>
              </w:rPr>
            </w:pPr>
            <w:proofErr w:type="spellStart"/>
            <w:r w:rsidRPr="001C680F">
              <w:rPr>
                <w:rFonts w:ascii="Times New Roman" w:eastAsia="Times New Roman" w:hAnsi="Times New Roman" w:cs="Times New Roman"/>
                <w:szCs w:val="22"/>
                <w:lang w:val="en-US"/>
              </w:rPr>
              <w:t>Komputer</w:t>
            </w:r>
            <w:proofErr w:type="spellEnd"/>
            <w:r w:rsidRPr="001C680F">
              <w:rPr>
                <w:rFonts w:ascii="Times New Roman" w:eastAsia="Times New Roman" w:hAnsi="Times New Roman" w:cs="Times New Roman"/>
                <w:szCs w:val="22"/>
                <w:lang w:val="en-US"/>
              </w:rPr>
              <w:t> </w:t>
            </w:r>
            <w:proofErr w:type="spellStart"/>
            <w:r w:rsidRPr="001C680F">
              <w:rPr>
                <w:rFonts w:ascii="Times New Roman" w:eastAsia="Times New Roman" w:hAnsi="Times New Roman" w:cs="Times New Roman"/>
                <w:szCs w:val="22"/>
                <w:lang w:val="en-US"/>
              </w:rPr>
              <w:t>stacjonarny</w:t>
            </w:r>
            <w:proofErr w:type="spellEnd"/>
            <w:r w:rsidRPr="001C680F">
              <w:rPr>
                <w:rFonts w:ascii="Times New Roman" w:eastAsia="Times New Roman" w:hAnsi="Times New Roman" w:cs="Times New Roman"/>
                <w:szCs w:val="22"/>
                <w:lang w:val="en-US"/>
              </w:rPr>
              <w:t> – All in One (AiO).</w:t>
            </w:r>
          </w:p>
        </w:tc>
      </w:tr>
      <w:tr w:rsidR="00997892" w14:paraId="615A86E5" w14:textId="77777777" w:rsidTr="262D751C">
        <w:trPr>
          <w:trHeight w:val="1155"/>
        </w:trPr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57578" w14:textId="77777777" w:rsidR="00997892" w:rsidRDefault="3C711C5E" w:rsidP="3C711C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b/>
                <w:szCs w:val="22"/>
              </w:rPr>
              <w:lastRenderedPageBreak/>
              <w:t>Zastosowanie</w:t>
            </w:r>
          </w:p>
        </w:tc>
        <w:tc>
          <w:tcPr>
            <w:tcW w:w="3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693A6" w14:textId="0A5DAB36" w:rsidR="00997892" w:rsidRDefault="3C711C5E" w:rsidP="7DCF4899">
            <w:pPr>
              <w:spacing w:line="240" w:lineRule="auto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Komputer będzie wykorzystywany jako</w:t>
            </w:r>
            <w:r w:rsidR="7147E8E1" w:rsidRPr="3C711C5E">
              <w:rPr>
                <w:rFonts w:ascii="Times New Roman" w:eastAsia="Times New Roman" w:hAnsi="Times New Roman" w:cs="Times New Roman"/>
                <w:szCs w:val="22"/>
              </w:rPr>
              <w:t xml:space="preserve"> </w:t>
            </w:r>
            <w:r w:rsidRPr="3C711C5E">
              <w:rPr>
                <w:rFonts w:ascii="Times New Roman" w:eastAsia="Times New Roman" w:hAnsi="Times New Roman" w:cs="Times New Roman"/>
                <w:szCs w:val="22"/>
              </w:rPr>
              <w:t>wizualizacja</w:t>
            </w:r>
            <w:r w:rsidR="71C7BB3C" w:rsidRPr="3C711C5E">
              <w:rPr>
                <w:rFonts w:ascii="Times New Roman" w:eastAsia="Times New Roman" w:hAnsi="Times New Roman" w:cs="Times New Roman"/>
                <w:szCs w:val="22"/>
              </w:rPr>
              <w:t xml:space="preserve"> </w:t>
            </w:r>
            <w:r w:rsidRPr="3C711C5E">
              <w:rPr>
                <w:rFonts w:ascii="Times New Roman" w:eastAsia="Times New Roman" w:hAnsi="Times New Roman" w:cs="Times New Roman"/>
                <w:szCs w:val="22"/>
              </w:rPr>
              <w:t>wspomagająca konsole pielęgniarskie przy pomocy oprogramowania medycznego.</w:t>
            </w:r>
          </w:p>
        </w:tc>
      </w:tr>
      <w:tr w:rsidR="00997892" w14:paraId="6EEEADAB" w14:textId="77777777" w:rsidTr="262D751C">
        <w:trPr>
          <w:trHeight w:val="1905"/>
        </w:trPr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31A70" w14:textId="77777777" w:rsidR="00997892" w:rsidRDefault="3C711C5E" w:rsidP="3C711C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b/>
                <w:szCs w:val="22"/>
              </w:rPr>
              <w:t>Obudowa</w:t>
            </w:r>
          </w:p>
        </w:tc>
        <w:tc>
          <w:tcPr>
            <w:tcW w:w="3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B07FC" w14:textId="77777777" w:rsidR="00997892" w:rsidRDefault="3C711C5E" w:rsidP="3C711C5E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Typu </w:t>
            </w:r>
            <w:proofErr w:type="spellStart"/>
            <w:r w:rsidRPr="3C711C5E">
              <w:rPr>
                <w:rFonts w:ascii="Times New Roman" w:eastAsia="Times New Roman" w:hAnsi="Times New Roman" w:cs="Times New Roman"/>
                <w:szCs w:val="22"/>
              </w:rPr>
              <w:t>All</w:t>
            </w:r>
            <w:proofErr w:type="spellEnd"/>
            <w:r w:rsidRPr="3C711C5E">
              <w:rPr>
                <w:rFonts w:ascii="Times New Roman" w:eastAsia="Times New Roman" w:hAnsi="Times New Roman" w:cs="Times New Roman"/>
                <w:szCs w:val="22"/>
              </w:rPr>
              <w:t>-in-One zintegrowana z monitorem min. 27”. </w:t>
            </w:r>
          </w:p>
          <w:p w14:paraId="1D148E43" w14:textId="77777777" w:rsidR="00997892" w:rsidRDefault="3C711C5E" w:rsidP="3C711C5E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Obudowa musi umożliwiać zastosowanie zabezpieczenia fizycznego w postaci linki metalowej</w:t>
            </w:r>
          </w:p>
          <w:p w14:paraId="5220BBB2" w14:textId="77777777" w:rsidR="00997892" w:rsidRDefault="00997892" w:rsidP="3C711C5E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</w:p>
          <w:p w14:paraId="6E7B2BCB" w14:textId="77777777" w:rsidR="00997892" w:rsidRDefault="3C711C5E" w:rsidP="3C711C5E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Monitor musi mieć możliwość obracania monitora w osi pionowej i poziomej bez obracania podstawy stopy monitora.</w:t>
            </w:r>
          </w:p>
          <w:p w14:paraId="7A8DA6D3" w14:textId="77777777" w:rsidR="00997892" w:rsidRDefault="3C711C5E" w:rsidP="3C711C5E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Monitor musi mieć możliwość regulacji monitora na stopie monitora.</w:t>
            </w:r>
          </w:p>
          <w:p w14:paraId="06A2319B" w14:textId="77777777" w:rsidR="00997892" w:rsidRDefault="3C711C5E" w:rsidP="3C711C5E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Monitor musi posiadać systemu montażowy VESA 100. </w:t>
            </w:r>
          </w:p>
        </w:tc>
      </w:tr>
      <w:tr w:rsidR="00997892" w14:paraId="56491339" w14:textId="77777777" w:rsidTr="262D751C">
        <w:trPr>
          <w:trHeight w:val="330"/>
        </w:trPr>
        <w:tc>
          <w:tcPr>
            <w:tcW w:w="2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B595B" w14:textId="77777777" w:rsidR="00997892" w:rsidRDefault="00997892" w:rsidP="3C711C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2"/>
              </w:rPr>
            </w:pPr>
          </w:p>
          <w:p w14:paraId="7415B5E4" w14:textId="77777777" w:rsidR="00997892" w:rsidRDefault="3C711C5E" w:rsidP="3C711C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b/>
                <w:szCs w:val="22"/>
              </w:rPr>
              <w:t>Typowe </w:t>
            </w:r>
          </w:p>
          <w:p w14:paraId="5022692C" w14:textId="77777777" w:rsidR="00997892" w:rsidRDefault="3C711C5E" w:rsidP="3C711C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b/>
                <w:szCs w:val="22"/>
              </w:rPr>
              <w:t>parametry </w:t>
            </w:r>
          </w:p>
          <w:p w14:paraId="7C8C3225" w14:textId="77777777" w:rsidR="00997892" w:rsidRDefault="3C711C5E" w:rsidP="3C711C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b/>
                <w:szCs w:val="22"/>
              </w:rPr>
              <w:t>wyświetlacza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5645E" w14:textId="77777777" w:rsidR="00997892" w:rsidRDefault="3C711C5E" w:rsidP="3C711C5E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Ekran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7E5EF" w14:textId="77777777" w:rsidR="00997892" w:rsidRDefault="3C711C5E" w:rsidP="3C711C5E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Dotykowy</w:t>
            </w:r>
          </w:p>
        </w:tc>
      </w:tr>
      <w:tr w:rsidR="00997892" w14:paraId="4BE5FA0A" w14:textId="77777777" w:rsidTr="262D751C">
        <w:trPr>
          <w:trHeight w:val="330"/>
        </w:trPr>
        <w:tc>
          <w:tcPr>
            <w:tcW w:w="2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C8D39" w14:textId="77777777" w:rsidR="00997892" w:rsidRDefault="00997892"/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30DE4" w14:textId="77777777" w:rsidR="00997892" w:rsidRDefault="3C711C5E" w:rsidP="3C711C5E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Rozmiar i typ matrycy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D1EB6" w14:textId="77777777" w:rsidR="00997892" w:rsidRDefault="3C711C5E" w:rsidP="3C711C5E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min. 27”</w:t>
            </w:r>
          </w:p>
        </w:tc>
      </w:tr>
      <w:tr w:rsidR="00997892" w14:paraId="7463C4ED" w14:textId="77777777" w:rsidTr="262D751C">
        <w:trPr>
          <w:trHeight w:val="330"/>
        </w:trPr>
        <w:tc>
          <w:tcPr>
            <w:tcW w:w="2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E05EE" w14:textId="77777777" w:rsidR="00997892" w:rsidRDefault="00997892"/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8C257" w14:textId="77777777" w:rsidR="00997892" w:rsidRDefault="3C711C5E" w:rsidP="3C711C5E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Rozdzielczość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5C327" w14:textId="77777777" w:rsidR="00997892" w:rsidRDefault="3C711C5E" w:rsidP="3C711C5E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min. FHD (1920x1080)</w:t>
            </w:r>
          </w:p>
        </w:tc>
      </w:tr>
      <w:tr w:rsidR="00997892" w14:paraId="5C5585B7" w14:textId="77777777" w:rsidTr="262D751C">
        <w:trPr>
          <w:trHeight w:val="330"/>
        </w:trPr>
        <w:tc>
          <w:tcPr>
            <w:tcW w:w="2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17F8B" w14:textId="77777777" w:rsidR="00997892" w:rsidRDefault="00997892"/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1C552" w14:textId="77777777" w:rsidR="00997892" w:rsidRDefault="3C711C5E" w:rsidP="3C711C5E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Częstotliwość odświeżania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CD913" w14:textId="77777777" w:rsidR="00997892" w:rsidRDefault="3C711C5E" w:rsidP="3C711C5E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min. 60 </w:t>
            </w:r>
            <w:proofErr w:type="spellStart"/>
            <w:r w:rsidRPr="3C711C5E">
              <w:rPr>
                <w:rFonts w:ascii="Times New Roman" w:eastAsia="Times New Roman" w:hAnsi="Times New Roman" w:cs="Times New Roman"/>
                <w:szCs w:val="22"/>
              </w:rPr>
              <w:t>Hz</w:t>
            </w:r>
            <w:proofErr w:type="spellEnd"/>
          </w:p>
        </w:tc>
      </w:tr>
      <w:tr w:rsidR="00997892" w14:paraId="12367649" w14:textId="77777777" w:rsidTr="262D751C">
        <w:trPr>
          <w:trHeight w:val="345"/>
        </w:trPr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F7224" w14:textId="77777777" w:rsidR="00997892" w:rsidRDefault="00997892" w:rsidP="3C711C5E"/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B8849" w14:textId="77777777" w:rsidR="00997892" w:rsidRDefault="3C711C5E" w:rsidP="3C711C5E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Rodzaj matrycy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55F9D" w14:textId="77777777" w:rsidR="00997892" w:rsidRDefault="3C711C5E" w:rsidP="3C711C5E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Matowa</w:t>
            </w:r>
          </w:p>
        </w:tc>
      </w:tr>
      <w:tr w:rsidR="00997892" w14:paraId="14132971" w14:textId="77777777" w:rsidTr="262D751C">
        <w:trPr>
          <w:trHeight w:val="645"/>
        </w:trPr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A08E0" w14:textId="77777777" w:rsidR="00997892" w:rsidRDefault="3C711C5E" w:rsidP="3C711C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b/>
                <w:szCs w:val="22"/>
              </w:rPr>
              <w:t>Płyta główna</w:t>
            </w:r>
          </w:p>
        </w:tc>
        <w:tc>
          <w:tcPr>
            <w:tcW w:w="3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917D" w14:textId="77777777" w:rsidR="00997892" w:rsidRDefault="3C711C5E" w:rsidP="3C711C5E">
            <w:pPr>
              <w:spacing w:line="264" w:lineRule="auto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Płyta główna </w:t>
            </w:r>
            <w:r w:rsidR="084D81F9" w:rsidRPr="3C711C5E">
              <w:rPr>
                <w:rFonts w:ascii="Times New Roman" w:eastAsia="Times New Roman" w:hAnsi="Times New Roman" w:cs="Times New Roman"/>
                <w:szCs w:val="22"/>
              </w:rPr>
              <w:t>wyposażona w</w:t>
            </w:r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 min. 2 złącza SO - DIMM z obsługą do 64GB DDR5 pamięci RAM, min. </w:t>
            </w:r>
            <w:r w:rsidR="2760B67B" w:rsidRPr="3C711C5E">
              <w:rPr>
                <w:rFonts w:ascii="Times New Roman" w:eastAsia="Times New Roman" w:hAnsi="Times New Roman" w:cs="Times New Roman"/>
                <w:szCs w:val="22"/>
              </w:rPr>
              <w:t>1 złącze</w:t>
            </w:r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 M.2 dla dysku oraz 1 złącze M.2 karty </w:t>
            </w:r>
            <w:proofErr w:type="spellStart"/>
            <w:r w:rsidRPr="3C711C5E">
              <w:rPr>
                <w:rFonts w:ascii="Times New Roman" w:eastAsia="Times New Roman" w:hAnsi="Times New Roman" w:cs="Times New Roman"/>
                <w:szCs w:val="22"/>
              </w:rPr>
              <w:t>WiFi</w:t>
            </w:r>
            <w:proofErr w:type="spellEnd"/>
            <w:r w:rsidRPr="3C711C5E">
              <w:rPr>
                <w:rFonts w:ascii="Times New Roman" w:eastAsia="Times New Roman" w:hAnsi="Times New Roman" w:cs="Times New Roman"/>
                <w:szCs w:val="22"/>
              </w:rPr>
              <w:t>.</w:t>
            </w:r>
          </w:p>
        </w:tc>
      </w:tr>
      <w:tr w:rsidR="00997892" w14:paraId="2B1BD619" w14:textId="77777777" w:rsidTr="262D751C">
        <w:trPr>
          <w:trHeight w:val="645"/>
        </w:trPr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56F83" w14:textId="77777777" w:rsidR="00997892" w:rsidRDefault="3C711C5E" w:rsidP="3C711C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b/>
                <w:szCs w:val="22"/>
              </w:rPr>
              <w:t>Procesor</w:t>
            </w:r>
          </w:p>
        </w:tc>
        <w:tc>
          <w:tcPr>
            <w:tcW w:w="3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D9710" w14:textId="77777777" w:rsidR="00997892" w:rsidRDefault="3C711C5E" w:rsidP="3C711C5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Procesor osiągający w teście CPU </w:t>
            </w:r>
            <w:proofErr w:type="spellStart"/>
            <w:r w:rsidRPr="3C711C5E">
              <w:rPr>
                <w:rFonts w:ascii="Times New Roman" w:eastAsia="Times New Roman" w:hAnsi="Times New Roman" w:cs="Times New Roman"/>
                <w:szCs w:val="22"/>
              </w:rPr>
              <w:t>Benchmarks</w:t>
            </w:r>
            <w:proofErr w:type="spellEnd"/>
            <w:r w:rsidRPr="3C711C5E">
              <w:rPr>
                <w:rFonts w:ascii="Times New Roman" w:eastAsia="Times New Roman" w:hAnsi="Times New Roman" w:cs="Times New Roman"/>
                <w:szCs w:val="22"/>
              </w:rPr>
              <w:t>, w kategorii CPU Mark (</w:t>
            </w:r>
            <w:proofErr w:type="spellStart"/>
            <w:r w:rsidRPr="3C711C5E">
              <w:rPr>
                <w:rFonts w:ascii="Times New Roman" w:eastAsia="Times New Roman" w:hAnsi="Times New Roman" w:cs="Times New Roman"/>
                <w:szCs w:val="22"/>
              </w:rPr>
              <w:t>higher</w:t>
            </w:r>
            <w:proofErr w:type="spellEnd"/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 </w:t>
            </w:r>
            <w:proofErr w:type="spellStart"/>
            <w:r w:rsidRPr="3C711C5E">
              <w:rPr>
                <w:rFonts w:ascii="Times New Roman" w:eastAsia="Times New Roman" w:hAnsi="Times New Roman" w:cs="Times New Roman"/>
                <w:szCs w:val="22"/>
              </w:rPr>
              <w:t>is</w:t>
            </w:r>
            <w:proofErr w:type="spellEnd"/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 </w:t>
            </w:r>
            <w:proofErr w:type="spellStart"/>
            <w:r w:rsidRPr="3C711C5E">
              <w:rPr>
                <w:rFonts w:ascii="Times New Roman" w:eastAsia="Times New Roman" w:hAnsi="Times New Roman" w:cs="Times New Roman"/>
                <w:szCs w:val="22"/>
              </w:rPr>
              <w:t>better</w:t>
            </w:r>
            <w:proofErr w:type="spellEnd"/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) wynik </w:t>
            </w:r>
            <w:r w:rsidR="3E6B50A7" w:rsidRPr="3C711C5E">
              <w:rPr>
                <w:rFonts w:ascii="Times New Roman" w:eastAsia="Times New Roman" w:hAnsi="Times New Roman" w:cs="Times New Roman"/>
                <w:szCs w:val="22"/>
              </w:rPr>
              <w:t>co najmniej</w:t>
            </w:r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 20000 pkt. według wyników opublikowanych na stronie </w:t>
            </w:r>
          </w:p>
          <w:p w14:paraId="23744DBC" w14:textId="77777777" w:rsidR="00997892" w:rsidRDefault="001C680F" w:rsidP="3C711C5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hyperlink r:id="rId16" w:history="1">
              <w:r w:rsidR="3C711C5E" w:rsidRPr="3C711C5E">
                <w:rPr>
                  <w:rFonts w:ascii="Times New Roman" w:eastAsia="Times New Roman" w:hAnsi="Times New Roman" w:cs="Times New Roman"/>
                  <w:color w:val="0F7BE9"/>
                  <w:szCs w:val="22"/>
                  <w:u w:val="single"/>
                </w:rPr>
                <w:t>http://www.cpubenchmark.net/cpu_list.php</w:t>
              </w:r>
            </w:hyperlink>
            <w:r w:rsidR="3C711C5E" w:rsidRPr="3C711C5E">
              <w:rPr>
                <w:rFonts w:ascii="Times New Roman" w:eastAsia="Times New Roman" w:hAnsi="Times New Roman" w:cs="Times New Roman"/>
                <w:szCs w:val="22"/>
              </w:rPr>
              <w:t>. </w:t>
            </w:r>
          </w:p>
          <w:p w14:paraId="30DBED4D" w14:textId="77777777" w:rsidR="00997892" w:rsidRDefault="3C711C5E" w:rsidP="3C711C5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Zamawiający zweryfikuje wydajność zaoferowanego procesora według wyników </w:t>
            </w:r>
            <w:r w:rsidR="6826A620" w:rsidRPr="3C711C5E">
              <w:rPr>
                <w:rFonts w:ascii="Times New Roman" w:eastAsia="Times New Roman" w:hAnsi="Times New Roman" w:cs="Times New Roman"/>
                <w:szCs w:val="22"/>
              </w:rPr>
              <w:t>testów procesorów</w:t>
            </w:r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 opublikowanych na stronie: </w:t>
            </w:r>
            <w:hyperlink r:id="rId17" w:history="1">
              <w:r w:rsidRPr="3C711C5E">
                <w:rPr>
                  <w:rFonts w:ascii="Times New Roman" w:eastAsia="Times New Roman" w:hAnsi="Times New Roman" w:cs="Times New Roman"/>
                  <w:color w:val="0F7BE9"/>
                  <w:szCs w:val="22"/>
                  <w:u w:val="single"/>
                </w:rPr>
                <w:t>http://www.cpubenchmark.net/cpu_list.php</w:t>
              </w:r>
            </w:hyperlink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  - należy załączyć do oferty dokument potwierdzający spełnianie wymogu w </w:t>
            </w:r>
            <w:r w:rsidR="397AB614" w:rsidRPr="3C711C5E">
              <w:rPr>
                <w:rFonts w:ascii="Times New Roman" w:eastAsia="Times New Roman" w:hAnsi="Times New Roman" w:cs="Times New Roman"/>
                <w:szCs w:val="22"/>
              </w:rPr>
              <w:t>postaci wydruku</w:t>
            </w:r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 ze strony </w:t>
            </w:r>
            <w:hyperlink r:id="rId18" w:history="1">
              <w:r w:rsidRPr="3C711C5E">
                <w:rPr>
                  <w:rFonts w:ascii="Times New Roman" w:eastAsia="Times New Roman" w:hAnsi="Times New Roman" w:cs="Times New Roman"/>
                  <w:color w:val="0563C1"/>
                  <w:szCs w:val="22"/>
                  <w:u w:val="single"/>
                </w:rPr>
                <w:t>http://www.cpubenchmark.net/cpu_list.php</w:t>
              </w:r>
            </w:hyperlink>
            <w:r w:rsidRPr="3C711C5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97892" w14:paraId="5662B2D5" w14:textId="77777777" w:rsidTr="262D751C">
        <w:trPr>
          <w:trHeight w:val="645"/>
        </w:trPr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68454" w14:textId="77777777" w:rsidR="00997892" w:rsidRDefault="3C711C5E" w:rsidP="3C711C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b/>
                <w:szCs w:val="22"/>
              </w:rPr>
              <w:t>Pamięć RAM</w:t>
            </w:r>
          </w:p>
        </w:tc>
        <w:tc>
          <w:tcPr>
            <w:tcW w:w="3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35BF0" w14:textId="77777777" w:rsidR="00997892" w:rsidRDefault="3C711C5E" w:rsidP="3C711C5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Min. 16GB DDR5</w:t>
            </w:r>
          </w:p>
        </w:tc>
      </w:tr>
      <w:tr w:rsidR="00997892" w14:paraId="082866EE" w14:textId="77777777" w:rsidTr="262D751C">
        <w:trPr>
          <w:trHeight w:val="645"/>
        </w:trPr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18361" w14:textId="77777777" w:rsidR="00997892" w:rsidRDefault="3C711C5E" w:rsidP="3C711C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3C711C5E">
              <w:rPr>
                <w:szCs w:val="22"/>
              </w:rPr>
              <w:t>Pamięć masowa</w:t>
            </w:r>
          </w:p>
        </w:tc>
        <w:tc>
          <w:tcPr>
            <w:tcW w:w="3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82FDD" w14:textId="77777777" w:rsidR="00997892" w:rsidRDefault="3C711C5E" w:rsidP="3C711C5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Dysk M.2 SSD min. 512GB </w:t>
            </w:r>
            <w:proofErr w:type="spellStart"/>
            <w:r w:rsidRPr="3C711C5E">
              <w:rPr>
                <w:rFonts w:ascii="Times New Roman" w:eastAsia="Times New Roman" w:hAnsi="Times New Roman" w:cs="Times New Roman"/>
                <w:szCs w:val="22"/>
              </w:rPr>
              <w:t>PCIe</w:t>
            </w:r>
            <w:proofErr w:type="spellEnd"/>
            <w:r w:rsidRPr="3C711C5E">
              <w:rPr>
                <w:rFonts w:ascii="Times New Roman" w:eastAsia="Times New Roman" w:hAnsi="Times New Roman" w:cs="Times New Roman"/>
                <w:szCs w:val="22"/>
              </w:rPr>
              <w:t> </w:t>
            </w:r>
            <w:proofErr w:type="spellStart"/>
            <w:r w:rsidRPr="3C711C5E">
              <w:rPr>
                <w:rFonts w:ascii="Times New Roman" w:eastAsia="Times New Roman" w:hAnsi="Times New Roman" w:cs="Times New Roman"/>
                <w:szCs w:val="22"/>
              </w:rPr>
              <w:t>NVMe</w:t>
            </w:r>
            <w:proofErr w:type="spellEnd"/>
          </w:p>
        </w:tc>
      </w:tr>
      <w:tr w:rsidR="00997892" w14:paraId="59E480AD" w14:textId="77777777" w:rsidTr="262D751C">
        <w:trPr>
          <w:trHeight w:val="645"/>
        </w:trPr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DD6A7" w14:textId="77777777" w:rsidR="00997892" w:rsidRDefault="3C711C5E" w:rsidP="3C711C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b/>
                <w:szCs w:val="22"/>
              </w:rPr>
              <w:t>Grafika</w:t>
            </w:r>
          </w:p>
        </w:tc>
        <w:tc>
          <w:tcPr>
            <w:tcW w:w="3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D180F" w14:textId="77777777" w:rsidR="00997892" w:rsidRDefault="3C711C5E" w:rsidP="3C711C5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Zintegrowana</w:t>
            </w:r>
          </w:p>
        </w:tc>
      </w:tr>
      <w:tr w:rsidR="00997892" w14:paraId="336F042D" w14:textId="77777777" w:rsidTr="262D751C">
        <w:trPr>
          <w:trHeight w:val="645"/>
        </w:trPr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4D035" w14:textId="77777777" w:rsidR="00997892" w:rsidRDefault="3C711C5E" w:rsidP="3C711C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3C711C5E">
              <w:rPr>
                <w:szCs w:val="22"/>
              </w:rPr>
              <w:t>Komunikacja</w:t>
            </w:r>
          </w:p>
        </w:tc>
        <w:tc>
          <w:tcPr>
            <w:tcW w:w="3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DEED3" w14:textId="77777777" w:rsidR="00997892" w:rsidRDefault="3C711C5E" w:rsidP="3C711C5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Karta sieciowa 1GB zintegrowana z płytą główną, wspierająca obsługę WOL,</w:t>
            </w:r>
          </w:p>
          <w:p w14:paraId="4B826778" w14:textId="77777777" w:rsidR="00997892" w:rsidRDefault="3C711C5E" w:rsidP="3C711C5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Karta Wi-Fi zamontowana w płycie głównej</w:t>
            </w:r>
          </w:p>
        </w:tc>
      </w:tr>
      <w:tr w:rsidR="00997892" w14:paraId="30474A86" w14:textId="77777777" w:rsidTr="262D751C">
        <w:trPr>
          <w:trHeight w:val="645"/>
        </w:trPr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9A25E" w14:textId="77777777" w:rsidR="00997892" w:rsidRDefault="3C711C5E" w:rsidP="3C711C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b/>
                <w:szCs w:val="22"/>
              </w:rPr>
              <w:t>Bezpieczeństwo i zdalne zarządzanie</w:t>
            </w:r>
          </w:p>
        </w:tc>
        <w:tc>
          <w:tcPr>
            <w:tcW w:w="3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0A4F3" w14:textId="77777777" w:rsidR="00997892" w:rsidRDefault="3C711C5E" w:rsidP="3C711C5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Wbudowana w płytę główną technologia zdalnego monitorowania i zarządzania komputerem na poziomie sprzętowym (out-of-band) działająca niezależnie od stanu czy obecności systemu operacyjnego oraz stanu włączenia komputera podczas pracy na zasilaczu sieciowym AC.</w:t>
            </w:r>
          </w:p>
          <w:p w14:paraId="16618E8B" w14:textId="77777777" w:rsidR="00997892" w:rsidRDefault="3C711C5E" w:rsidP="3C711C5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lastRenderedPageBreak/>
              <w:t>Wymagana jest obsługa funkcji zdalnego zarządzania przez wbudowane w komputer porty zarówno sieci przewodowej LAN, jak i bezprzewodowej WLAN, z wykorzystaniem protokołów TCP/IP wraz z szyfrowaną komunikacji zarządzania z silnym protokołem minimum TLS 1.2.</w:t>
            </w:r>
          </w:p>
          <w:p w14:paraId="78AF2B63" w14:textId="77777777" w:rsidR="00997892" w:rsidRDefault="1BCBD597" w:rsidP="3C711C5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Będzie</w:t>
            </w:r>
            <w:r w:rsidR="3C711C5E" w:rsidRPr="3C711C5E">
              <w:rPr>
                <w:rFonts w:ascii="Times New Roman" w:eastAsia="Times New Roman" w:hAnsi="Times New Roman" w:cs="Times New Roman"/>
                <w:szCs w:val="22"/>
              </w:rPr>
              <w:t xml:space="preserve"> obsługiwać funkcje minimum:</w:t>
            </w:r>
          </w:p>
          <w:p w14:paraId="50BE5337" w14:textId="77777777" w:rsidR="00997892" w:rsidRDefault="3C711C5E" w:rsidP="3C711C5E">
            <w:pPr>
              <w:numPr>
                <w:ilvl w:val="0"/>
                <w:numId w:val="19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zdalny odczyt konfiguracji,</w:t>
            </w:r>
          </w:p>
          <w:p w14:paraId="1BE8A299" w14:textId="77777777" w:rsidR="00997892" w:rsidRDefault="3C711C5E" w:rsidP="3C711C5E">
            <w:pPr>
              <w:numPr>
                <w:ilvl w:val="0"/>
                <w:numId w:val="19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kontrole stanu zasilania,</w:t>
            </w:r>
          </w:p>
          <w:p w14:paraId="3188ECEE" w14:textId="77777777" w:rsidR="00997892" w:rsidRDefault="3C711C5E" w:rsidP="3C711C5E">
            <w:pPr>
              <w:numPr>
                <w:ilvl w:val="0"/>
                <w:numId w:val="19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zdalną konfigurację ustawień przez interfejs BIOS,</w:t>
            </w:r>
          </w:p>
          <w:p w14:paraId="090B0D49" w14:textId="77777777" w:rsidR="00997892" w:rsidRDefault="3C711C5E" w:rsidP="3C711C5E">
            <w:pPr>
              <w:numPr>
                <w:ilvl w:val="0"/>
                <w:numId w:val="19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zdalne przejęcie pełnej konsoli graficznej systemu tzw. KVM </w:t>
            </w:r>
            <w:proofErr w:type="spellStart"/>
            <w:r w:rsidRPr="3C711C5E">
              <w:rPr>
                <w:rFonts w:ascii="Times New Roman" w:eastAsia="Times New Roman" w:hAnsi="Times New Roman" w:cs="Times New Roman"/>
                <w:szCs w:val="22"/>
              </w:rPr>
              <w:t>Redirection</w:t>
            </w:r>
            <w:proofErr w:type="spellEnd"/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 (Keyboard, Video, Mouse) na poziomie sprzętowym bez udziału systemu operacyjnego ani dodatkowych programów, również w przypadku braku lub uszkodzenia systemu operacyjnego,</w:t>
            </w:r>
          </w:p>
          <w:p w14:paraId="1B5D11DC" w14:textId="77777777" w:rsidR="00997892" w:rsidRDefault="3C711C5E" w:rsidP="3C711C5E">
            <w:pPr>
              <w:numPr>
                <w:ilvl w:val="0"/>
                <w:numId w:val="19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przekierowanie procesu ładowania systemu operacyjnego z wirtualnego nośnika CDROM/DVD/</w:t>
            </w:r>
            <w:proofErr w:type="spellStart"/>
            <w:r w:rsidRPr="3C711C5E">
              <w:rPr>
                <w:rFonts w:ascii="Times New Roman" w:eastAsia="Times New Roman" w:hAnsi="Times New Roman" w:cs="Times New Roman"/>
                <w:szCs w:val="22"/>
              </w:rPr>
              <w:t>Boot</w:t>
            </w:r>
            <w:proofErr w:type="spellEnd"/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 USB </w:t>
            </w:r>
            <w:proofErr w:type="spellStart"/>
            <w:r w:rsidRPr="3C711C5E">
              <w:rPr>
                <w:rFonts w:ascii="Times New Roman" w:eastAsia="Times New Roman" w:hAnsi="Times New Roman" w:cs="Times New Roman"/>
                <w:szCs w:val="22"/>
              </w:rPr>
              <w:t>storage</w:t>
            </w:r>
            <w:proofErr w:type="spellEnd"/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  w formie pliku obrazu </w:t>
            </w:r>
            <w:proofErr w:type="spellStart"/>
            <w:r w:rsidRPr="3C711C5E">
              <w:rPr>
                <w:rFonts w:ascii="Times New Roman" w:eastAsia="Times New Roman" w:hAnsi="Times New Roman" w:cs="Times New Roman"/>
                <w:szCs w:val="22"/>
              </w:rPr>
              <w:t>bootującego</w:t>
            </w:r>
            <w:proofErr w:type="spellEnd"/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 takiego nośnika z serwera zarządzającego technologią zdalnego zarządzania sprzętowego w celu </w:t>
            </w:r>
            <w:proofErr w:type="spellStart"/>
            <w:r w:rsidRPr="3C711C5E">
              <w:rPr>
                <w:rFonts w:ascii="Times New Roman" w:eastAsia="Times New Roman" w:hAnsi="Times New Roman" w:cs="Times New Roman"/>
                <w:szCs w:val="22"/>
              </w:rPr>
              <w:t>reinstalacji</w:t>
            </w:r>
            <w:proofErr w:type="spellEnd"/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 OS,</w:t>
            </w:r>
          </w:p>
          <w:p w14:paraId="67673FEF" w14:textId="0A25AD3F" w:rsidR="00997892" w:rsidRDefault="3C711C5E" w:rsidP="3C711C5E">
            <w:pPr>
              <w:numPr>
                <w:ilvl w:val="0"/>
                <w:numId w:val="19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dostęp pracowników działu IT do konsoli serwera zarządzania zdalnego tą technologią powinien obsługiwać funkcję szyfrowania oraz co najmniej autentykację poświadczeń z wykorzystaniem własnej bazy użytkowników lub MS Active Directory</w:t>
            </w:r>
            <w:r w:rsidR="55344A43" w:rsidRPr="3C711C5E">
              <w:rPr>
                <w:rFonts w:ascii="Times New Roman" w:eastAsia="Times New Roman" w:hAnsi="Times New Roman" w:cs="Times New Roman"/>
                <w:szCs w:val="22"/>
              </w:rPr>
              <w:t xml:space="preserve">, wykorzystywanej </w:t>
            </w:r>
            <w:proofErr w:type="spellStart"/>
            <w:r w:rsidR="55344A43" w:rsidRPr="3C711C5E">
              <w:rPr>
                <w:rFonts w:ascii="Times New Roman" w:eastAsia="Times New Roman" w:hAnsi="Times New Roman" w:cs="Times New Roman"/>
                <w:szCs w:val="22"/>
              </w:rPr>
              <w:t>pzez</w:t>
            </w:r>
            <w:proofErr w:type="spellEnd"/>
            <w:r w:rsidR="55344A43" w:rsidRPr="3C711C5E">
              <w:rPr>
                <w:rFonts w:ascii="Times New Roman" w:eastAsia="Times New Roman" w:hAnsi="Times New Roman" w:cs="Times New Roman"/>
                <w:szCs w:val="22"/>
              </w:rPr>
              <w:t xml:space="preserve"> Zamawiającego</w:t>
            </w:r>
            <w:r w:rsidRPr="3C711C5E">
              <w:rPr>
                <w:rFonts w:ascii="Times New Roman" w:eastAsia="Times New Roman" w:hAnsi="Times New Roman" w:cs="Times New Roman"/>
                <w:szCs w:val="22"/>
              </w:rPr>
              <w:t>.</w:t>
            </w:r>
          </w:p>
        </w:tc>
      </w:tr>
      <w:tr w:rsidR="00997892" w14:paraId="2340B386" w14:textId="77777777" w:rsidTr="262D751C">
        <w:trPr>
          <w:trHeight w:val="645"/>
        </w:trPr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17C9F" w14:textId="77777777" w:rsidR="00997892" w:rsidRDefault="3C711C5E" w:rsidP="3C711C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3C711C5E">
              <w:rPr>
                <w:szCs w:val="22"/>
              </w:rPr>
              <w:lastRenderedPageBreak/>
              <w:t>System operacyjny</w:t>
            </w:r>
          </w:p>
        </w:tc>
        <w:tc>
          <w:tcPr>
            <w:tcW w:w="3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19581" w14:textId="1D7E5465" w:rsidR="00997892" w:rsidRDefault="3C711C5E" w:rsidP="262D751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262D751C">
              <w:rPr>
                <w:szCs w:val="22"/>
              </w:rPr>
              <w:t>Zainstalowany system operacyjny Windows 11 Pro PL</w:t>
            </w:r>
            <w:r w:rsidR="2C833675" w:rsidRPr="262D751C">
              <w:rPr>
                <w:szCs w:val="22"/>
              </w:rPr>
              <w:t xml:space="preserve"> </w:t>
            </w:r>
            <w:r w:rsidR="2097D56E" w:rsidRPr="262D751C">
              <w:rPr>
                <w:szCs w:val="22"/>
              </w:rPr>
              <w:t xml:space="preserve"> ze względów technicznych systemu obchodu lekarskiego/pielęgniarskiego</w:t>
            </w:r>
            <w:r w:rsidR="4E7A5080" w:rsidRPr="262D751C">
              <w:rPr>
                <w:szCs w:val="22"/>
              </w:rPr>
              <w:t>/</w:t>
            </w:r>
            <w:r w:rsidR="4C3C9086" w:rsidRPr="262D751C">
              <w:rPr>
                <w:szCs w:val="22"/>
              </w:rPr>
              <w:t>pulpit</w:t>
            </w:r>
            <w:r w:rsidR="16B1809A" w:rsidRPr="262D751C">
              <w:rPr>
                <w:szCs w:val="22"/>
              </w:rPr>
              <w:t>u</w:t>
            </w:r>
            <w:r w:rsidR="4C3C9086" w:rsidRPr="262D751C">
              <w:rPr>
                <w:szCs w:val="22"/>
              </w:rPr>
              <w:t xml:space="preserve"> pielęgniarskie</w:t>
            </w:r>
            <w:r w:rsidR="208EBABA" w:rsidRPr="262D751C">
              <w:rPr>
                <w:szCs w:val="22"/>
              </w:rPr>
              <w:t>go</w:t>
            </w:r>
            <w:r w:rsidR="4C3C9086" w:rsidRPr="262D751C">
              <w:rPr>
                <w:szCs w:val="22"/>
              </w:rPr>
              <w:t xml:space="preserve"> </w:t>
            </w:r>
            <w:r w:rsidR="2097D56E" w:rsidRPr="262D751C">
              <w:rPr>
                <w:szCs w:val="22"/>
              </w:rPr>
              <w:t>nie jest dopuszczalny system równoważny.</w:t>
            </w:r>
            <w:r w:rsidR="5F92A86C" w:rsidRPr="262D751C">
              <w:rPr>
                <w:szCs w:val="22"/>
              </w:rPr>
              <w:t xml:space="preserve"> </w:t>
            </w:r>
            <w:r w:rsidRPr="262D751C">
              <w:rPr>
                <w:szCs w:val="22"/>
              </w:rPr>
              <w:t xml:space="preserve">Klucz licencyjny musi być zapisany trwale w BIOS i umożliwiać </w:t>
            </w:r>
            <w:proofErr w:type="spellStart"/>
            <w:r w:rsidRPr="262D751C">
              <w:rPr>
                <w:szCs w:val="22"/>
              </w:rPr>
              <w:t>reinstalację</w:t>
            </w:r>
            <w:proofErr w:type="spellEnd"/>
            <w:r w:rsidRPr="262D751C">
              <w:rPr>
                <w:szCs w:val="22"/>
              </w:rPr>
              <w:t xml:space="preserve"> </w:t>
            </w:r>
            <w:r w:rsidR="065CCBFD" w:rsidRPr="262D751C">
              <w:rPr>
                <w:szCs w:val="22"/>
              </w:rPr>
              <w:t>systemu operacyjnego</w:t>
            </w:r>
            <w:r w:rsidRPr="262D751C">
              <w:rPr>
                <w:szCs w:val="22"/>
              </w:rPr>
              <w:t xml:space="preserve"> bez potrzeby ręcznego wpisywania klucza licencyjnego.</w:t>
            </w:r>
          </w:p>
        </w:tc>
      </w:tr>
      <w:tr w:rsidR="00997892" w14:paraId="1E9992A3" w14:textId="77777777" w:rsidTr="262D751C">
        <w:trPr>
          <w:trHeight w:val="645"/>
        </w:trPr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48DCA" w14:textId="77777777" w:rsidR="00997892" w:rsidRDefault="3C711C5E" w:rsidP="3C711C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b/>
                <w:szCs w:val="22"/>
              </w:rPr>
              <w:t>Wymagania </w:t>
            </w:r>
          </w:p>
          <w:p w14:paraId="600259D6" w14:textId="77777777" w:rsidR="00997892" w:rsidRDefault="3C711C5E" w:rsidP="3C711C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b/>
                <w:szCs w:val="22"/>
              </w:rPr>
              <w:t>dodatkowe</w:t>
            </w:r>
          </w:p>
        </w:tc>
        <w:tc>
          <w:tcPr>
            <w:tcW w:w="3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390C8" w14:textId="77777777" w:rsidR="00997892" w:rsidRDefault="3C711C5E" w:rsidP="3C711C5E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Klawiatura USB w układzie US </w:t>
            </w:r>
            <w:proofErr w:type="spellStart"/>
            <w:r w:rsidRPr="3C711C5E">
              <w:rPr>
                <w:rFonts w:ascii="Times New Roman" w:eastAsia="Times New Roman" w:hAnsi="Times New Roman" w:cs="Times New Roman"/>
                <w:szCs w:val="22"/>
              </w:rPr>
              <w:t>international</w:t>
            </w:r>
            <w:proofErr w:type="spellEnd"/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 (</w:t>
            </w:r>
            <w:proofErr w:type="spellStart"/>
            <w:r w:rsidRPr="3C711C5E">
              <w:rPr>
                <w:rFonts w:ascii="Times New Roman" w:eastAsia="Times New Roman" w:hAnsi="Times New Roman" w:cs="Times New Roman"/>
                <w:szCs w:val="22"/>
              </w:rPr>
              <w:t>qwerty</w:t>
            </w:r>
            <w:proofErr w:type="spellEnd"/>
            <w:r w:rsidRPr="3C711C5E">
              <w:rPr>
                <w:rFonts w:ascii="Times New Roman" w:eastAsia="Times New Roman" w:hAnsi="Times New Roman" w:cs="Times New Roman"/>
                <w:szCs w:val="22"/>
              </w:rPr>
              <w:t>)</w:t>
            </w:r>
          </w:p>
          <w:p w14:paraId="0EC3AC46" w14:textId="77777777" w:rsidR="00997892" w:rsidRDefault="3C711C5E" w:rsidP="3C711C5E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Mysz optyczna USB z co najmniej dwoma przyciskami oraz rolką (</w:t>
            </w:r>
            <w:proofErr w:type="spellStart"/>
            <w:r w:rsidRPr="3C711C5E">
              <w:rPr>
                <w:rFonts w:ascii="Times New Roman" w:eastAsia="Times New Roman" w:hAnsi="Times New Roman" w:cs="Times New Roman"/>
                <w:szCs w:val="22"/>
              </w:rPr>
              <w:t>scroll</w:t>
            </w:r>
            <w:proofErr w:type="spellEnd"/>
            <w:r w:rsidRPr="3C711C5E">
              <w:rPr>
                <w:rFonts w:ascii="Times New Roman" w:eastAsia="Times New Roman" w:hAnsi="Times New Roman" w:cs="Times New Roman"/>
                <w:szCs w:val="22"/>
              </w:rPr>
              <w:t>).</w:t>
            </w:r>
          </w:p>
        </w:tc>
      </w:tr>
      <w:tr w:rsidR="00997892" w14:paraId="1D41D777" w14:textId="77777777" w:rsidTr="262D751C">
        <w:trPr>
          <w:trHeight w:val="645"/>
        </w:trPr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C6FBD" w14:textId="77777777" w:rsidR="00997892" w:rsidRDefault="3C711C5E" w:rsidP="3C711C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b/>
                <w:szCs w:val="22"/>
              </w:rPr>
              <w:t>Warunki gwarancji</w:t>
            </w:r>
          </w:p>
        </w:tc>
        <w:tc>
          <w:tcPr>
            <w:tcW w:w="3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5179F" w14:textId="77777777" w:rsidR="00997892" w:rsidRDefault="3C711C5E" w:rsidP="3C711C5E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Firma serwisująca posiada status autoryzowanego przedstawiciela sprzętu, które stanowią przedmiot oferty.</w:t>
            </w:r>
          </w:p>
          <w:p w14:paraId="3CABBAAB" w14:textId="77777777" w:rsidR="00997892" w:rsidRDefault="3C711C5E" w:rsidP="3C711C5E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Czas trwania wsparcia technicznego producenta wynosi 36 miesięcy.</w:t>
            </w:r>
          </w:p>
        </w:tc>
      </w:tr>
    </w:tbl>
    <w:p w14:paraId="41803829" w14:textId="262C77C9" w:rsidR="7DCF4899" w:rsidRDefault="7DCF4899"/>
    <w:p w14:paraId="3FE27E79" w14:textId="77777777" w:rsidR="00997892" w:rsidRDefault="3C711C5E" w:rsidP="3C711C5E">
      <w:pPr>
        <w:spacing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3C711C5E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  </w:t>
      </w:r>
    </w:p>
    <w:tbl>
      <w:tblPr>
        <w:tblW w:w="9000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4488"/>
        <w:gridCol w:w="4512"/>
      </w:tblGrid>
      <w:tr w:rsidR="00997892" w14:paraId="0FC13B91" w14:textId="77777777" w:rsidTr="7DCF4899">
        <w:trPr>
          <w:trHeight w:val="645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79351" w14:textId="77777777" w:rsidR="00997892" w:rsidRDefault="3C711C5E" w:rsidP="3C711C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b/>
                <w:szCs w:val="22"/>
              </w:rPr>
              <w:t>Zdalne zarządzanie - konsola zarządzania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C673A" w14:textId="77777777" w:rsidR="00997892" w:rsidRDefault="3C711C5E" w:rsidP="3C711C5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Wszystkie dostarczone komputery muszą być obsługiwane przez jedno narzędzie/konsole.</w:t>
            </w:r>
          </w:p>
          <w:p w14:paraId="099640D4" w14:textId="77777777" w:rsidR="00997892" w:rsidRDefault="3C711C5E" w:rsidP="3C711C5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Dostawca powinien dostarczyć narzędzia i oprogramowanie służące do konfiguracji ustawień konfiguracji tej technologii zdalnego zarządzania na poziomie </w:t>
            </w:r>
            <w:r w:rsidR="7054222F" w:rsidRPr="3C711C5E">
              <w:rPr>
                <w:rFonts w:ascii="Times New Roman" w:eastAsia="Times New Roman" w:hAnsi="Times New Roman" w:cs="Times New Roman"/>
                <w:szCs w:val="22"/>
              </w:rPr>
              <w:t>sprzętowym oraz</w:t>
            </w:r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 do samego zdalnego zarządzania zgodnie z wymogami funkcji wymienionym w pkt </w:t>
            </w:r>
            <w:r w:rsidRPr="3C711C5E">
              <w:rPr>
                <w:rFonts w:ascii="Times New Roman" w:eastAsia="Times New Roman" w:hAnsi="Times New Roman" w:cs="Times New Roman"/>
                <w:b/>
                <w:szCs w:val="22"/>
              </w:rPr>
              <w:lastRenderedPageBreak/>
              <w:t>Bezpieczeństwo i zdalne zarządzanie</w:t>
            </w:r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. Przez dostarczenie rozumie się również wskazania adresu </w:t>
            </w:r>
            <w:r w:rsidR="2D77BDFA" w:rsidRPr="3C711C5E">
              <w:rPr>
                <w:rFonts w:ascii="Times New Roman" w:eastAsia="Times New Roman" w:hAnsi="Times New Roman" w:cs="Times New Roman"/>
                <w:szCs w:val="22"/>
              </w:rPr>
              <w:t>strony WWW</w:t>
            </w:r>
            <w:r w:rsidRPr="3C711C5E">
              <w:rPr>
                <w:rFonts w:ascii="Times New Roman" w:eastAsia="Times New Roman" w:hAnsi="Times New Roman" w:cs="Times New Roman"/>
                <w:szCs w:val="22"/>
              </w:rPr>
              <w:t xml:space="preserve"> gdzie zamawiający może pobrać bezpłatnie takie narzędzia i oprogramowanie.</w:t>
            </w:r>
          </w:p>
          <w:p w14:paraId="1F144177" w14:textId="77777777" w:rsidR="00997892" w:rsidRDefault="3C711C5E" w:rsidP="3C711C5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Narzędzia i oprogramowanie muszą posiadać walidację i wsparcie dla zastosowań produkcyjnych dla przewidywanej przez zamawiającego całkowitej łącznej ilości zarządzanych komputerów. Musi też mieć możliwość obsługi w przyszłości kolejnych stacji komputerowych zamawiającego.</w:t>
            </w:r>
          </w:p>
        </w:tc>
      </w:tr>
    </w:tbl>
    <w:p w14:paraId="5AE48A43" w14:textId="77777777" w:rsidR="00997892" w:rsidRDefault="00997892" w:rsidP="3C711C5E"/>
    <w:p w14:paraId="50F40DEB" w14:textId="77777777" w:rsidR="00997892" w:rsidRDefault="00997892" w:rsidP="3C711C5E"/>
    <w:tbl>
      <w:tblPr>
        <w:tblW w:w="901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780"/>
        <w:gridCol w:w="8235"/>
      </w:tblGrid>
      <w:tr w:rsidR="00997892" w14:paraId="6B68341E" w14:textId="77777777" w:rsidTr="7DCF4899">
        <w:trPr>
          <w:trHeight w:val="645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52294" w14:textId="77777777" w:rsidR="00997892" w:rsidRDefault="00997892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8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EE7C4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Zamawiający nie wymaga wdrożenia sprzętu do działania w lokalizacji szpitalnej Zamawiającego</w:t>
            </w:r>
          </w:p>
        </w:tc>
      </w:tr>
      <w:tr w:rsidR="00997892" w14:paraId="334CAFA2" w14:textId="77777777" w:rsidTr="7DCF4899">
        <w:trPr>
          <w:trHeight w:val="645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DCDA8" w14:textId="77777777" w:rsidR="00997892" w:rsidRDefault="00997892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8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4E6E0" w14:textId="73193819" w:rsidR="00997892" w:rsidRDefault="61DF7BAC" w:rsidP="7DCF4899">
            <w:pPr>
              <w:rPr>
                <w:color w:val="000000" w:themeColor="text1"/>
                <w:szCs w:val="22"/>
              </w:rPr>
            </w:pPr>
            <w:r w:rsidRPr="7DCF4899">
              <w:rPr>
                <w:color w:val="000000" w:themeColor="text1"/>
                <w:szCs w:val="22"/>
              </w:rPr>
              <w:t>Wymagana jest dostawa sprzętu na adres wskazany przez Zamawiającego.</w:t>
            </w:r>
          </w:p>
          <w:p w14:paraId="730506C7" w14:textId="2BD6E5F7" w:rsidR="00997892" w:rsidRDefault="61DF7BAC" w:rsidP="7DCF4899">
            <w:pPr>
              <w:rPr>
                <w:color w:val="000000" w:themeColor="text1"/>
                <w:szCs w:val="22"/>
              </w:rPr>
            </w:pPr>
            <w:r w:rsidRPr="7DCF4899">
              <w:rPr>
                <w:color w:val="000000" w:themeColor="text1"/>
                <w:szCs w:val="22"/>
              </w:rPr>
              <w:t>Adres dostawy: Otwock (05-400).</w:t>
            </w:r>
          </w:p>
          <w:p w14:paraId="533FE596" w14:textId="4E5AA716" w:rsidR="00997892" w:rsidRDefault="61DF7BAC" w:rsidP="7DCF4899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7DCF4899">
              <w:rPr>
                <w:color w:val="000000" w:themeColor="text1"/>
                <w:szCs w:val="22"/>
              </w:rPr>
              <w:t>Dokładny adres zostanie ustalony w formie kontaktu roboczego.</w:t>
            </w:r>
          </w:p>
        </w:tc>
      </w:tr>
      <w:tr w:rsidR="00997892" w14:paraId="0FF70B9E" w14:textId="77777777" w:rsidTr="7DCF4899">
        <w:trPr>
          <w:trHeight w:val="645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EA2D7" w14:textId="77777777" w:rsidR="00997892" w:rsidRDefault="00997892" w:rsidP="3C711C5E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8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3C56F" w14:textId="77777777" w:rsidR="00997892" w:rsidRDefault="3C711C5E" w:rsidP="3C711C5E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3C711C5E">
              <w:rPr>
                <w:rFonts w:ascii="Times New Roman" w:eastAsia="Times New Roman" w:hAnsi="Times New Roman" w:cs="Times New Roman"/>
                <w:szCs w:val="22"/>
              </w:rPr>
              <w:t>Odbiór przedmiotu zamówienia potwierdzony będzie protokołem odbioru zgodnie z zapisami Umowy.</w:t>
            </w:r>
          </w:p>
        </w:tc>
      </w:tr>
      <w:tr w:rsidR="7DCF4899" w14:paraId="5006B5A8" w14:textId="77777777" w:rsidTr="7DCF4899">
        <w:trPr>
          <w:trHeight w:val="645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040816" w14:textId="40268829" w:rsidR="7DCF4899" w:rsidRDefault="7DCF4899" w:rsidP="7DCF4899">
            <w:pPr>
              <w:jc w:val="center"/>
              <w:rPr>
                <w:szCs w:val="22"/>
              </w:rPr>
            </w:pPr>
          </w:p>
        </w:tc>
        <w:tc>
          <w:tcPr>
            <w:tcW w:w="8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26DDB" w14:textId="74B7010B" w:rsidR="25938D7A" w:rsidRDefault="25938D7A" w:rsidP="7DCF4899">
            <w:pPr>
              <w:rPr>
                <w:color w:val="000000" w:themeColor="text1"/>
                <w:szCs w:val="22"/>
              </w:rPr>
            </w:pPr>
            <w:r w:rsidRPr="7DCF4899">
              <w:rPr>
                <w:color w:val="000000" w:themeColor="text1"/>
                <w:szCs w:val="22"/>
              </w:rPr>
              <w:t>Przedmiot zamówienia musi pochodzić z autoryzowanego kanału dystrybucji producenta.</w:t>
            </w:r>
          </w:p>
        </w:tc>
      </w:tr>
    </w:tbl>
    <w:p w14:paraId="3DD355C9" w14:textId="77777777" w:rsidR="00997892" w:rsidRDefault="00997892" w:rsidP="3C711C5E">
      <w:pPr>
        <w:rPr>
          <w:sz w:val="24"/>
          <w:szCs w:val="24"/>
        </w:rPr>
      </w:pPr>
    </w:p>
    <w:sectPr w:rsidR="00997892">
      <w:headerReference w:type="default" r:id="rId19"/>
      <w:footerReference w:type="default" r:id="rId20"/>
      <w:pgSz w:w="11906" w:h="16838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90FA2" w14:textId="77777777" w:rsidR="001C680F" w:rsidRDefault="001C680F">
      <w:pPr>
        <w:spacing w:line="240" w:lineRule="auto"/>
      </w:pPr>
      <w:r>
        <w:separator/>
      </w:r>
    </w:p>
  </w:endnote>
  <w:endnote w:type="continuationSeparator" w:id="0">
    <w:p w14:paraId="05C4E7AF" w14:textId="77777777" w:rsidR="001C680F" w:rsidRDefault="001C68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65668" w14:textId="1E39AA16" w:rsidR="3C711C5E" w:rsidRDefault="7DCF4899" w:rsidP="7DCF4899">
    <w:pPr>
      <w:spacing w:line="259" w:lineRule="auto"/>
      <w:jc w:val="both"/>
      <w:rPr>
        <w:rFonts w:ascii="Calibri" w:eastAsia="Calibri" w:hAnsi="Calibri" w:cs="Calibri"/>
        <w:color w:val="003366"/>
        <w:sz w:val="16"/>
        <w:szCs w:val="16"/>
      </w:rPr>
    </w:pPr>
    <w:r w:rsidRPr="7DCF4899">
      <w:rPr>
        <w:rFonts w:ascii="Calibri" w:eastAsia="Calibri" w:hAnsi="Calibri" w:cs="Calibri"/>
        <w:b/>
        <w:bCs/>
        <w:color w:val="003366"/>
        <w:sz w:val="16"/>
        <w:szCs w:val="16"/>
      </w:rPr>
      <w:t>________________________________________________________________________________________________________________</w:t>
    </w:r>
  </w:p>
  <w:p w14:paraId="190C746E" w14:textId="28134FB7" w:rsidR="3C711C5E" w:rsidRDefault="7DCF4899" w:rsidP="7DCF4899">
    <w:pPr>
      <w:spacing w:line="259" w:lineRule="auto"/>
      <w:jc w:val="both"/>
      <w:rPr>
        <w:rFonts w:ascii="Calibri" w:eastAsia="Calibri" w:hAnsi="Calibri" w:cs="Calibri"/>
        <w:color w:val="003366"/>
        <w:sz w:val="16"/>
        <w:szCs w:val="16"/>
      </w:rPr>
    </w:pPr>
    <w:r w:rsidRPr="7DCF4899">
      <w:rPr>
        <w:rFonts w:ascii="Calibri" w:eastAsia="Calibri" w:hAnsi="Calibri" w:cs="Calibri"/>
        <w:b/>
        <w:bCs/>
        <w:color w:val="003366"/>
        <w:sz w:val="16"/>
        <w:szCs w:val="16"/>
      </w:rPr>
      <w:t>Europejskie Centrum Zdrowia Otwock Sp. z o.o.</w:t>
    </w:r>
    <w:r w:rsidR="3C711C5E">
      <w:tab/>
    </w:r>
    <w:r w:rsidR="3C711C5E">
      <w:tab/>
    </w:r>
    <w:r w:rsidR="3C711C5E">
      <w:tab/>
    </w:r>
    <w:r w:rsidR="3C711C5E">
      <w:tab/>
    </w:r>
    <w:r w:rsidR="3C711C5E">
      <w:tab/>
    </w:r>
    <w:r w:rsidR="3C711C5E">
      <w:tab/>
    </w:r>
    <w:r w:rsidR="3C711C5E">
      <w:tab/>
    </w:r>
    <w:r w:rsidR="3C711C5E">
      <w:tab/>
    </w:r>
    <w:r w:rsidR="3C711C5E">
      <w:tab/>
    </w:r>
    <w:r w:rsidR="3C711C5E">
      <w:tab/>
    </w:r>
    <w:r w:rsidR="3C711C5E">
      <w:tab/>
    </w:r>
    <w:hyperlink r:id="rId1">
      <w:r w:rsidRPr="7DCF4899">
        <w:rPr>
          <w:rStyle w:val="Hipercze"/>
          <w:rFonts w:ascii="Calibri" w:eastAsia="Calibri" w:hAnsi="Calibri" w:cs="Calibri"/>
          <w:sz w:val="16"/>
          <w:szCs w:val="16"/>
        </w:rPr>
        <w:t>www.ecz-otwock.pl</w:t>
      </w:r>
    </w:hyperlink>
  </w:p>
  <w:p w14:paraId="7EB0EBC2" w14:textId="72932CEA" w:rsidR="3C711C5E" w:rsidRDefault="3C711C5E" w:rsidP="3C711C5E">
    <w:pPr>
      <w:spacing w:line="259" w:lineRule="auto"/>
      <w:rPr>
        <w:rFonts w:ascii="Calibri" w:eastAsia="Calibri" w:hAnsi="Calibri" w:cs="Calibri"/>
        <w:color w:val="003366"/>
        <w:sz w:val="16"/>
        <w:szCs w:val="16"/>
      </w:rPr>
    </w:pPr>
    <w:r w:rsidRPr="3C711C5E">
      <w:rPr>
        <w:rFonts w:ascii="Calibri" w:eastAsia="Calibri" w:hAnsi="Calibri" w:cs="Calibri"/>
        <w:color w:val="003366"/>
        <w:sz w:val="16"/>
        <w:szCs w:val="16"/>
      </w:rPr>
      <w:t>ul. Żytnia 16 lok. C, 01-014 Warszawa</w:t>
    </w:r>
  </w:p>
  <w:p w14:paraId="066EB415" w14:textId="4CFD83E4" w:rsidR="3C711C5E" w:rsidRDefault="7DCF4899" w:rsidP="7DCF4899">
    <w:pPr>
      <w:spacing w:line="259" w:lineRule="auto"/>
      <w:rPr>
        <w:rFonts w:ascii="Calibri" w:eastAsia="Calibri" w:hAnsi="Calibri" w:cs="Calibri"/>
        <w:color w:val="003366"/>
        <w:sz w:val="16"/>
        <w:szCs w:val="16"/>
      </w:rPr>
    </w:pPr>
    <w:r w:rsidRPr="7DCF4899">
      <w:rPr>
        <w:rFonts w:ascii="Calibri" w:eastAsia="Calibri" w:hAnsi="Calibri" w:cs="Calibri"/>
        <w:color w:val="003366"/>
        <w:sz w:val="16"/>
        <w:szCs w:val="16"/>
      </w:rPr>
      <w:t>NIP: 5272455668, REGON: 015880498, KRS: 0000223222</w:t>
    </w:r>
  </w:p>
  <w:p w14:paraId="19772F47" w14:textId="5157D812" w:rsidR="3C711C5E" w:rsidRDefault="3C711C5E" w:rsidP="7DCF4899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1C680F">
      <w:rPr>
        <w:noProof/>
      </w:rPr>
      <w:t>1</w:t>
    </w:r>
    <w:r>
      <w:fldChar w:fldCharType="end"/>
    </w:r>
    <w:r w:rsidR="7DCF4899">
      <w:t xml:space="preserve"> z </w:t>
    </w:r>
    <w:r>
      <w:fldChar w:fldCharType="begin"/>
    </w:r>
    <w:r>
      <w:instrText>NUMPAGES</w:instrText>
    </w:r>
    <w:r>
      <w:fldChar w:fldCharType="separate"/>
    </w:r>
    <w:r w:rsidR="001C680F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B7CB96" w14:textId="77777777" w:rsidR="001C680F" w:rsidRDefault="001C680F">
      <w:pPr>
        <w:spacing w:line="240" w:lineRule="auto"/>
      </w:pPr>
      <w:r>
        <w:separator/>
      </w:r>
    </w:p>
  </w:footnote>
  <w:footnote w:type="continuationSeparator" w:id="0">
    <w:p w14:paraId="65F24988" w14:textId="77777777" w:rsidR="001C680F" w:rsidRDefault="001C68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023C8" w14:textId="77777777" w:rsidR="00997892" w:rsidRDefault="001C680F">
    <w:r>
      <w:rPr>
        <w:rFonts w:ascii="Times New Roman" w:eastAsia="Times New Roman" w:hAnsi="Times New Roman" w:cs="Times New Roman"/>
        <w:noProof/>
        <w:color w:val="548DD4"/>
        <w:sz w:val="20"/>
      </w:rPr>
      <w:drawing>
        <wp:inline distT="0" distB="0" distL="0" distR="0" wp14:anchorId="55630DC4" wp14:editId="07777777">
          <wp:extent cx="5731193" cy="578812"/>
          <wp:effectExtent l="19050" t="38100" r="19050" b="0"/>
          <wp:docPr id="1" name="img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>
                  <a:xfrm>
                    <a:off x="0" y="0"/>
                    <a:ext cx="5731193" cy="578812"/>
                  </a:xfrm>
                  <a:prstGeom prst="rect">
                    <a:avLst/>
                  </a:prstGeom>
                  <a:ln w="0" cap="flat" cmpd="sng">
                    <a:noFill/>
                    <a:prstDash val="solid"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C495E33" w14:textId="77777777" w:rsidR="001C680F" w:rsidRDefault="001C680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A430B"/>
    <w:multiLevelType w:val="multilevel"/>
    <w:tmpl w:val="59FA497A"/>
    <w:name w:val="WgG58uUXDU"/>
    <w:lvl w:ilvl="0">
      <w:start w:val="1"/>
      <w:numFmt w:val="bullet"/>
      <w:lvlText w:val="●"/>
      <w:lvlJc w:val="left"/>
      <w:pPr>
        <w:ind w:left="450" w:hanging="450"/>
      </w:pPr>
    </w:lvl>
    <w:lvl w:ilvl="1">
      <w:start w:val="1"/>
      <w:numFmt w:val="bullet"/>
      <w:lvlText w:val="○"/>
      <w:lvlJc w:val="left"/>
      <w:pPr>
        <w:ind w:left="900" w:hanging="450"/>
      </w:pPr>
    </w:lvl>
    <w:lvl w:ilvl="2">
      <w:start w:val="1"/>
      <w:numFmt w:val="bullet"/>
      <w:lvlText w:val="■"/>
      <w:lvlJc w:val="left"/>
      <w:pPr>
        <w:ind w:left="1350" w:hanging="450"/>
      </w:pPr>
    </w:lvl>
    <w:lvl w:ilvl="3">
      <w:start w:val="1"/>
      <w:numFmt w:val="bullet"/>
      <w:lvlText w:val="●"/>
      <w:lvlJc w:val="left"/>
      <w:pPr>
        <w:ind w:left="1800" w:hanging="450"/>
      </w:pPr>
    </w:lvl>
    <w:lvl w:ilvl="4">
      <w:start w:val="1"/>
      <w:numFmt w:val="bullet"/>
      <w:lvlText w:val="○"/>
      <w:lvlJc w:val="left"/>
      <w:pPr>
        <w:ind w:left="2250" w:hanging="450"/>
      </w:pPr>
    </w:lvl>
    <w:lvl w:ilvl="5">
      <w:start w:val="1"/>
      <w:numFmt w:val="bullet"/>
      <w:lvlText w:val="■"/>
      <w:lvlJc w:val="left"/>
      <w:pPr>
        <w:ind w:left="2700" w:hanging="450"/>
      </w:pPr>
    </w:lvl>
    <w:lvl w:ilvl="6">
      <w:start w:val="1"/>
      <w:numFmt w:val="bullet"/>
      <w:lvlText w:val="●"/>
      <w:lvlJc w:val="left"/>
      <w:pPr>
        <w:ind w:left="3150" w:hanging="450"/>
      </w:pPr>
    </w:lvl>
    <w:lvl w:ilvl="7">
      <w:start w:val="1"/>
      <w:numFmt w:val="bullet"/>
      <w:lvlText w:val="○"/>
      <w:lvlJc w:val="left"/>
      <w:pPr>
        <w:ind w:left="3600" w:hanging="450"/>
      </w:pPr>
    </w:lvl>
    <w:lvl w:ilvl="8">
      <w:start w:val="1"/>
      <w:numFmt w:val="bullet"/>
      <w:lvlText w:val="■"/>
      <w:lvlJc w:val="left"/>
      <w:pPr>
        <w:ind w:left="4050" w:hanging="450"/>
      </w:pPr>
    </w:lvl>
  </w:abstractNum>
  <w:abstractNum w:abstractNumId="1" w15:restartNumberingAfterBreak="0">
    <w:nsid w:val="05103642"/>
    <w:multiLevelType w:val="multilevel"/>
    <w:tmpl w:val="49140602"/>
    <w:name w:val="vnahkOuLNN"/>
    <w:lvl w:ilvl="0">
      <w:start w:val="1"/>
      <w:numFmt w:val="bullet"/>
      <w:lvlText w:val="●"/>
      <w:lvlJc w:val="left"/>
      <w:pPr>
        <w:ind w:left="450" w:hanging="450"/>
      </w:pPr>
    </w:lvl>
    <w:lvl w:ilvl="1">
      <w:start w:val="1"/>
      <w:numFmt w:val="bullet"/>
      <w:lvlText w:val="○"/>
      <w:lvlJc w:val="left"/>
      <w:pPr>
        <w:ind w:left="900" w:hanging="450"/>
      </w:pPr>
    </w:lvl>
    <w:lvl w:ilvl="2">
      <w:start w:val="1"/>
      <w:numFmt w:val="bullet"/>
      <w:lvlText w:val="■"/>
      <w:lvlJc w:val="left"/>
      <w:pPr>
        <w:ind w:left="1350" w:hanging="450"/>
      </w:pPr>
    </w:lvl>
    <w:lvl w:ilvl="3">
      <w:start w:val="1"/>
      <w:numFmt w:val="bullet"/>
      <w:lvlText w:val="●"/>
      <w:lvlJc w:val="left"/>
      <w:pPr>
        <w:ind w:left="1800" w:hanging="450"/>
      </w:pPr>
    </w:lvl>
    <w:lvl w:ilvl="4">
      <w:start w:val="1"/>
      <w:numFmt w:val="bullet"/>
      <w:lvlText w:val="○"/>
      <w:lvlJc w:val="left"/>
      <w:pPr>
        <w:ind w:left="2250" w:hanging="450"/>
      </w:pPr>
    </w:lvl>
    <w:lvl w:ilvl="5">
      <w:start w:val="1"/>
      <w:numFmt w:val="bullet"/>
      <w:lvlText w:val="■"/>
      <w:lvlJc w:val="left"/>
      <w:pPr>
        <w:ind w:left="2700" w:hanging="450"/>
      </w:pPr>
    </w:lvl>
    <w:lvl w:ilvl="6">
      <w:start w:val="1"/>
      <w:numFmt w:val="bullet"/>
      <w:lvlText w:val="●"/>
      <w:lvlJc w:val="left"/>
      <w:pPr>
        <w:ind w:left="3150" w:hanging="450"/>
      </w:pPr>
    </w:lvl>
    <w:lvl w:ilvl="7">
      <w:start w:val="1"/>
      <w:numFmt w:val="bullet"/>
      <w:lvlText w:val="○"/>
      <w:lvlJc w:val="left"/>
      <w:pPr>
        <w:ind w:left="3600" w:hanging="450"/>
      </w:pPr>
    </w:lvl>
    <w:lvl w:ilvl="8">
      <w:start w:val="1"/>
      <w:numFmt w:val="bullet"/>
      <w:lvlText w:val="■"/>
      <w:lvlJc w:val="left"/>
      <w:pPr>
        <w:ind w:left="4050" w:hanging="450"/>
      </w:pPr>
    </w:lvl>
  </w:abstractNum>
  <w:abstractNum w:abstractNumId="2" w15:restartNumberingAfterBreak="0">
    <w:nsid w:val="0640F853"/>
    <w:multiLevelType w:val="multilevel"/>
    <w:tmpl w:val="739A3BE2"/>
    <w:name w:val="idfxKHPF8X"/>
    <w:lvl w:ilvl="0">
      <w:start w:val="1"/>
      <w:numFmt w:val="bullet"/>
      <w:lvlText w:val="●"/>
      <w:lvlJc w:val="left"/>
      <w:pPr>
        <w:ind w:left="450" w:hanging="450"/>
      </w:pPr>
    </w:lvl>
    <w:lvl w:ilvl="1">
      <w:start w:val="1"/>
      <w:numFmt w:val="bullet"/>
      <w:lvlText w:val="○"/>
      <w:lvlJc w:val="left"/>
      <w:pPr>
        <w:ind w:left="900" w:hanging="450"/>
      </w:pPr>
    </w:lvl>
    <w:lvl w:ilvl="2">
      <w:start w:val="1"/>
      <w:numFmt w:val="bullet"/>
      <w:lvlText w:val="■"/>
      <w:lvlJc w:val="left"/>
      <w:pPr>
        <w:ind w:left="1350" w:hanging="450"/>
      </w:pPr>
    </w:lvl>
    <w:lvl w:ilvl="3">
      <w:start w:val="1"/>
      <w:numFmt w:val="bullet"/>
      <w:lvlText w:val="●"/>
      <w:lvlJc w:val="left"/>
      <w:pPr>
        <w:ind w:left="1800" w:hanging="450"/>
      </w:pPr>
    </w:lvl>
    <w:lvl w:ilvl="4">
      <w:start w:val="1"/>
      <w:numFmt w:val="bullet"/>
      <w:lvlText w:val="○"/>
      <w:lvlJc w:val="left"/>
      <w:pPr>
        <w:ind w:left="2250" w:hanging="450"/>
      </w:pPr>
    </w:lvl>
    <w:lvl w:ilvl="5">
      <w:start w:val="1"/>
      <w:numFmt w:val="bullet"/>
      <w:lvlText w:val="■"/>
      <w:lvlJc w:val="left"/>
      <w:pPr>
        <w:ind w:left="2700" w:hanging="450"/>
      </w:pPr>
    </w:lvl>
    <w:lvl w:ilvl="6">
      <w:start w:val="1"/>
      <w:numFmt w:val="bullet"/>
      <w:lvlText w:val="●"/>
      <w:lvlJc w:val="left"/>
      <w:pPr>
        <w:ind w:left="3150" w:hanging="450"/>
      </w:pPr>
    </w:lvl>
    <w:lvl w:ilvl="7">
      <w:start w:val="1"/>
      <w:numFmt w:val="bullet"/>
      <w:lvlText w:val="○"/>
      <w:lvlJc w:val="left"/>
      <w:pPr>
        <w:ind w:left="3600" w:hanging="450"/>
      </w:pPr>
    </w:lvl>
    <w:lvl w:ilvl="8">
      <w:start w:val="1"/>
      <w:numFmt w:val="bullet"/>
      <w:lvlText w:val="■"/>
      <w:lvlJc w:val="left"/>
      <w:pPr>
        <w:ind w:left="4050" w:hanging="450"/>
      </w:pPr>
    </w:lvl>
  </w:abstractNum>
  <w:abstractNum w:abstractNumId="3" w15:restartNumberingAfterBreak="0">
    <w:nsid w:val="08FEE7FB"/>
    <w:multiLevelType w:val="multilevel"/>
    <w:tmpl w:val="143CBD36"/>
    <w:name w:val="WgVZcuNqyh"/>
    <w:lvl w:ilvl="0">
      <w:start w:val="1"/>
      <w:numFmt w:val="upperLetter"/>
      <w:lvlText w:val="%1."/>
      <w:lvlJc w:val="left"/>
      <w:pPr>
        <w:ind w:left="900" w:hanging="450"/>
      </w:pPr>
    </w:lvl>
    <w:lvl w:ilvl="1">
      <w:start w:val="1"/>
      <w:numFmt w:val="lowerLetter"/>
      <w:lvlText w:val="%2."/>
      <w:lvlJc w:val="left"/>
      <w:pPr>
        <w:ind w:left="1350" w:hanging="450"/>
      </w:pPr>
    </w:lvl>
    <w:lvl w:ilvl="2">
      <w:start w:val="1"/>
      <w:numFmt w:val="lowerRoman"/>
      <w:lvlText w:val="%3."/>
      <w:lvlJc w:val="right"/>
      <w:pPr>
        <w:ind w:left="1800" w:hanging="450"/>
      </w:pPr>
    </w:lvl>
    <w:lvl w:ilvl="3">
      <w:start w:val="1"/>
      <w:numFmt w:val="decimal"/>
      <w:lvlText w:val="%4."/>
      <w:lvlJc w:val="left"/>
      <w:pPr>
        <w:ind w:left="2250" w:hanging="450"/>
      </w:pPr>
    </w:lvl>
    <w:lvl w:ilvl="4">
      <w:start w:val="1"/>
      <w:numFmt w:val="lowerLetter"/>
      <w:lvlText w:val="%5."/>
      <w:lvlJc w:val="left"/>
      <w:pPr>
        <w:ind w:left="2700" w:hanging="450"/>
      </w:pPr>
    </w:lvl>
    <w:lvl w:ilvl="5">
      <w:start w:val="1"/>
      <w:numFmt w:val="lowerRoman"/>
      <w:lvlText w:val="%6."/>
      <w:lvlJc w:val="right"/>
      <w:pPr>
        <w:ind w:left="3150" w:hanging="450"/>
      </w:pPr>
    </w:lvl>
    <w:lvl w:ilvl="6">
      <w:start w:val="1"/>
      <w:numFmt w:val="decimal"/>
      <w:lvlText w:val="%7."/>
      <w:lvlJc w:val="left"/>
      <w:pPr>
        <w:ind w:left="3600" w:hanging="450"/>
      </w:pPr>
    </w:lvl>
    <w:lvl w:ilvl="7">
      <w:start w:val="1"/>
      <w:numFmt w:val="lowerLetter"/>
      <w:lvlText w:val="%8."/>
      <w:lvlJc w:val="left"/>
      <w:pPr>
        <w:ind w:left="4050" w:hanging="450"/>
      </w:pPr>
    </w:lvl>
    <w:lvl w:ilvl="8">
      <w:start w:val="1"/>
      <w:numFmt w:val="lowerRoman"/>
      <w:lvlText w:val="%9."/>
      <w:lvlJc w:val="right"/>
      <w:pPr>
        <w:ind w:left="4500" w:hanging="450"/>
      </w:pPr>
    </w:lvl>
  </w:abstractNum>
  <w:abstractNum w:abstractNumId="4" w15:restartNumberingAfterBreak="0">
    <w:nsid w:val="09D12385"/>
    <w:multiLevelType w:val="multilevel"/>
    <w:tmpl w:val="FCD4FC9E"/>
    <w:name w:val="LFRiV2GHCV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5" w15:restartNumberingAfterBreak="0">
    <w:nsid w:val="0A6F64E3"/>
    <w:multiLevelType w:val="multilevel"/>
    <w:tmpl w:val="66A4FB9C"/>
    <w:name w:val="mju9lR9eKo"/>
    <w:lvl w:ilvl="0">
      <w:start w:val="1"/>
      <w:numFmt w:val="bullet"/>
      <w:lvlText w:val="●"/>
      <w:lvlJc w:val="left"/>
      <w:pPr>
        <w:ind w:left="450" w:hanging="450"/>
      </w:pPr>
    </w:lvl>
    <w:lvl w:ilvl="1">
      <w:start w:val="1"/>
      <w:numFmt w:val="bullet"/>
      <w:lvlText w:val="○"/>
      <w:lvlJc w:val="left"/>
      <w:pPr>
        <w:ind w:left="900" w:hanging="450"/>
      </w:pPr>
    </w:lvl>
    <w:lvl w:ilvl="2">
      <w:start w:val="1"/>
      <w:numFmt w:val="bullet"/>
      <w:lvlText w:val="■"/>
      <w:lvlJc w:val="left"/>
      <w:pPr>
        <w:ind w:left="1350" w:hanging="450"/>
      </w:pPr>
    </w:lvl>
    <w:lvl w:ilvl="3">
      <w:start w:val="1"/>
      <w:numFmt w:val="bullet"/>
      <w:lvlText w:val="●"/>
      <w:lvlJc w:val="left"/>
      <w:pPr>
        <w:ind w:left="1800" w:hanging="450"/>
      </w:pPr>
    </w:lvl>
    <w:lvl w:ilvl="4">
      <w:start w:val="1"/>
      <w:numFmt w:val="bullet"/>
      <w:lvlText w:val="○"/>
      <w:lvlJc w:val="left"/>
      <w:pPr>
        <w:ind w:left="2250" w:hanging="450"/>
      </w:pPr>
    </w:lvl>
    <w:lvl w:ilvl="5">
      <w:start w:val="1"/>
      <w:numFmt w:val="bullet"/>
      <w:lvlText w:val="■"/>
      <w:lvlJc w:val="left"/>
      <w:pPr>
        <w:ind w:left="2700" w:hanging="450"/>
      </w:pPr>
    </w:lvl>
    <w:lvl w:ilvl="6">
      <w:start w:val="1"/>
      <w:numFmt w:val="bullet"/>
      <w:lvlText w:val="●"/>
      <w:lvlJc w:val="left"/>
      <w:pPr>
        <w:ind w:left="3150" w:hanging="450"/>
      </w:pPr>
    </w:lvl>
    <w:lvl w:ilvl="7">
      <w:start w:val="1"/>
      <w:numFmt w:val="bullet"/>
      <w:lvlText w:val="○"/>
      <w:lvlJc w:val="left"/>
      <w:pPr>
        <w:ind w:left="3600" w:hanging="450"/>
      </w:pPr>
    </w:lvl>
    <w:lvl w:ilvl="8">
      <w:start w:val="1"/>
      <w:numFmt w:val="bullet"/>
      <w:lvlText w:val="■"/>
      <w:lvlJc w:val="left"/>
      <w:pPr>
        <w:ind w:left="4050" w:hanging="450"/>
      </w:pPr>
    </w:lvl>
  </w:abstractNum>
  <w:abstractNum w:abstractNumId="6" w15:restartNumberingAfterBreak="0">
    <w:nsid w:val="0FD73EFF"/>
    <w:multiLevelType w:val="multilevel"/>
    <w:tmpl w:val="CB10DF28"/>
    <w:name w:val="7ST9vQARkz"/>
    <w:lvl w:ilvl="0">
      <w:start w:val="1"/>
      <w:numFmt w:val="bullet"/>
      <w:lvlText w:val="●"/>
      <w:lvlJc w:val="left"/>
      <w:pPr>
        <w:ind w:left="450" w:hanging="450"/>
      </w:pPr>
    </w:lvl>
    <w:lvl w:ilvl="1">
      <w:start w:val="1"/>
      <w:numFmt w:val="bullet"/>
      <w:lvlText w:val="○"/>
      <w:lvlJc w:val="left"/>
      <w:pPr>
        <w:ind w:left="900" w:hanging="450"/>
      </w:pPr>
    </w:lvl>
    <w:lvl w:ilvl="2">
      <w:start w:val="1"/>
      <w:numFmt w:val="bullet"/>
      <w:lvlText w:val="■"/>
      <w:lvlJc w:val="left"/>
      <w:pPr>
        <w:ind w:left="1350" w:hanging="450"/>
      </w:pPr>
    </w:lvl>
    <w:lvl w:ilvl="3">
      <w:start w:val="1"/>
      <w:numFmt w:val="bullet"/>
      <w:lvlText w:val="●"/>
      <w:lvlJc w:val="left"/>
      <w:pPr>
        <w:ind w:left="1800" w:hanging="450"/>
      </w:pPr>
    </w:lvl>
    <w:lvl w:ilvl="4">
      <w:start w:val="1"/>
      <w:numFmt w:val="bullet"/>
      <w:lvlText w:val="○"/>
      <w:lvlJc w:val="left"/>
      <w:pPr>
        <w:ind w:left="2250" w:hanging="450"/>
      </w:pPr>
    </w:lvl>
    <w:lvl w:ilvl="5">
      <w:start w:val="1"/>
      <w:numFmt w:val="bullet"/>
      <w:lvlText w:val="■"/>
      <w:lvlJc w:val="left"/>
      <w:pPr>
        <w:ind w:left="2700" w:hanging="450"/>
      </w:pPr>
    </w:lvl>
    <w:lvl w:ilvl="6">
      <w:start w:val="1"/>
      <w:numFmt w:val="bullet"/>
      <w:lvlText w:val="●"/>
      <w:lvlJc w:val="left"/>
      <w:pPr>
        <w:ind w:left="3150" w:hanging="450"/>
      </w:pPr>
    </w:lvl>
    <w:lvl w:ilvl="7">
      <w:start w:val="1"/>
      <w:numFmt w:val="bullet"/>
      <w:lvlText w:val="○"/>
      <w:lvlJc w:val="left"/>
      <w:pPr>
        <w:ind w:left="3600" w:hanging="450"/>
      </w:pPr>
    </w:lvl>
    <w:lvl w:ilvl="8">
      <w:start w:val="1"/>
      <w:numFmt w:val="bullet"/>
      <w:lvlText w:val="■"/>
      <w:lvlJc w:val="left"/>
      <w:pPr>
        <w:ind w:left="4050" w:hanging="450"/>
      </w:pPr>
    </w:lvl>
  </w:abstractNum>
  <w:abstractNum w:abstractNumId="7" w15:restartNumberingAfterBreak="0">
    <w:nsid w:val="1279B263"/>
    <w:multiLevelType w:val="multilevel"/>
    <w:tmpl w:val="6728F7CA"/>
    <w:name w:val="z2YZ1D0lcX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8" w15:restartNumberingAfterBreak="0">
    <w:nsid w:val="17C31F9B"/>
    <w:multiLevelType w:val="multilevel"/>
    <w:tmpl w:val="463A6A3E"/>
    <w:name w:val="cb1wRzxFb4"/>
    <w:lvl w:ilvl="0">
      <w:start w:val="1"/>
      <w:numFmt w:val="bullet"/>
      <w:lvlText w:val="●"/>
      <w:lvlJc w:val="left"/>
      <w:pPr>
        <w:ind w:left="450" w:hanging="450"/>
      </w:pPr>
    </w:lvl>
    <w:lvl w:ilvl="1">
      <w:start w:val="1"/>
      <w:numFmt w:val="bullet"/>
      <w:lvlText w:val="○"/>
      <w:lvlJc w:val="left"/>
      <w:pPr>
        <w:ind w:left="900" w:hanging="450"/>
      </w:pPr>
    </w:lvl>
    <w:lvl w:ilvl="2">
      <w:start w:val="1"/>
      <w:numFmt w:val="bullet"/>
      <w:lvlText w:val="■"/>
      <w:lvlJc w:val="left"/>
      <w:pPr>
        <w:ind w:left="1350" w:hanging="450"/>
      </w:pPr>
    </w:lvl>
    <w:lvl w:ilvl="3">
      <w:start w:val="1"/>
      <w:numFmt w:val="bullet"/>
      <w:lvlText w:val="●"/>
      <w:lvlJc w:val="left"/>
      <w:pPr>
        <w:ind w:left="1800" w:hanging="450"/>
      </w:pPr>
    </w:lvl>
    <w:lvl w:ilvl="4">
      <w:start w:val="1"/>
      <w:numFmt w:val="bullet"/>
      <w:lvlText w:val="○"/>
      <w:lvlJc w:val="left"/>
      <w:pPr>
        <w:ind w:left="2250" w:hanging="450"/>
      </w:pPr>
    </w:lvl>
    <w:lvl w:ilvl="5">
      <w:start w:val="1"/>
      <w:numFmt w:val="bullet"/>
      <w:lvlText w:val="■"/>
      <w:lvlJc w:val="left"/>
      <w:pPr>
        <w:ind w:left="2700" w:hanging="450"/>
      </w:pPr>
    </w:lvl>
    <w:lvl w:ilvl="6">
      <w:start w:val="1"/>
      <w:numFmt w:val="bullet"/>
      <w:lvlText w:val="●"/>
      <w:lvlJc w:val="left"/>
      <w:pPr>
        <w:ind w:left="3150" w:hanging="450"/>
      </w:pPr>
    </w:lvl>
    <w:lvl w:ilvl="7">
      <w:start w:val="1"/>
      <w:numFmt w:val="bullet"/>
      <w:lvlText w:val="○"/>
      <w:lvlJc w:val="left"/>
      <w:pPr>
        <w:ind w:left="3600" w:hanging="450"/>
      </w:pPr>
    </w:lvl>
    <w:lvl w:ilvl="8">
      <w:start w:val="1"/>
      <w:numFmt w:val="bullet"/>
      <w:lvlText w:val="■"/>
      <w:lvlJc w:val="left"/>
      <w:pPr>
        <w:ind w:left="4050" w:hanging="450"/>
      </w:pPr>
    </w:lvl>
  </w:abstractNum>
  <w:abstractNum w:abstractNumId="9" w15:restartNumberingAfterBreak="0">
    <w:nsid w:val="1BC46AEE"/>
    <w:multiLevelType w:val="multilevel"/>
    <w:tmpl w:val="A2F4DA18"/>
    <w:name w:val="piaxzosDy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0" w15:restartNumberingAfterBreak="0">
    <w:nsid w:val="266E3603"/>
    <w:multiLevelType w:val="multilevel"/>
    <w:tmpl w:val="D506CFF2"/>
    <w:name w:val="t5wPwr3KeZ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1" w15:restartNumberingAfterBreak="0">
    <w:nsid w:val="26CF69F7"/>
    <w:multiLevelType w:val="multilevel"/>
    <w:tmpl w:val="B204CB2E"/>
    <w:name w:val="0tjpZ5Nw61"/>
    <w:lvl w:ilvl="0">
      <w:start w:val="1"/>
      <w:numFmt w:val="bullet"/>
      <w:lvlText w:val="●"/>
      <w:lvlJc w:val="left"/>
      <w:pPr>
        <w:ind w:left="450" w:hanging="450"/>
      </w:pPr>
    </w:lvl>
    <w:lvl w:ilvl="1">
      <w:start w:val="1"/>
      <w:numFmt w:val="lowerLetter"/>
      <w:lvlText w:val="%2)"/>
      <w:lvlJc w:val="left"/>
      <w:pPr>
        <w:ind w:left="900" w:hanging="450"/>
      </w:pPr>
    </w:lvl>
    <w:lvl w:ilvl="2">
      <w:start w:val="1"/>
      <w:numFmt w:val="lowerRoman"/>
      <w:lvlText w:val="%3)"/>
      <w:lvlJc w:val="right"/>
      <w:pPr>
        <w:ind w:left="1350" w:hanging="450"/>
      </w:pPr>
    </w:lvl>
    <w:lvl w:ilvl="3">
      <w:start w:val="1"/>
      <w:numFmt w:val="decimal"/>
      <w:lvlText w:val="(%4)"/>
      <w:lvlJc w:val="left"/>
      <w:pPr>
        <w:ind w:left="1800" w:hanging="450"/>
      </w:pPr>
    </w:lvl>
    <w:lvl w:ilvl="4">
      <w:start w:val="1"/>
      <w:numFmt w:val="lowerLetter"/>
      <w:lvlText w:val="(%5)"/>
      <w:lvlJc w:val="left"/>
      <w:pPr>
        <w:ind w:left="2250" w:hanging="450"/>
      </w:pPr>
    </w:lvl>
    <w:lvl w:ilvl="5">
      <w:start w:val="1"/>
      <w:numFmt w:val="lowerRoman"/>
      <w:lvlText w:val="(%6)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2" w15:restartNumberingAfterBreak="0">
    <w:nsid w:val="2870A320"/>
    <w:multiLevelType w:val="multilevel"/>
    <w:tmpl w:val="6FA806D4"/>
    <w:name w:val="FGgHY45kpx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3" w15:restartNumberingAfterBreak="0">
    <w:nsid w:val="2AFF2B38"/>
    <w:multiLevelType w:val="multilevel"/>
    <w:tmpl w:val="E8E4246A"/>
    <w:name w:val="IaKOn5lQlC"/>
    <w:lvl w:ilvl="0">
      <w:start w:val="1"/>
      <w:numFmt w:val="upperLetter"/>
      <w:lvlText w:val="%1."/>
      <w:lvlJc w:val="left"/>
      <w:pPr>
        <w:ind w:left="900" w:hanging="450"/>
      </w:pPr>
    </w:lvl>
    <w:lvl w:ilvl="1">
      <w:start w:val="1"/>
      <w:numFmt w:val="lowerLetter"/>
      <w:lvlText w:val="%2."/>
      <w:lvlJc w:val="left"/>
      <w:pPr>
        <w:ind w:left="1350" w:hanging="450"/>
      </w:pPr>
    </w:lvl>
    <w:lvl w:ilvl="2">
      <w:start w:val="1"/>
      <w:numFmt w:val="lowerRoman"/>
      <w:lvlText w:val="%3."/>
      <w:lvlJc w:val="right"/>
      <w:pPr>
        <w:ind w:left="1800" w:hanging="450"/>
      </w:pPr>
    </w:lvl>
    <w:lvl w:ilvl="3">
      <w:start w:val="1"/>
      <w:numFmt w:val="decimal"/>
      <w:lvlText w:val="%4."/>
      <w:lvlJc w:val="left"/>
      <w:pPr>
        <w:ind w:left="2250" w:hanging="450"/>
      </w:pPr>
    </w:lvl>
    <w:lvl w:ilvl="4">
      <w:start w:val="1"/>
      <w:numFmt w:val="lowerLetter"/>
      <w:lvlText w:val="%5."/>
      <w:lvlJc w:val="left"/>
      <w:pPr>
        <w:ind w:left="2700" w:hanging="450"/>
      </w:pPr>
    </w:lvl>
    <w:lvl w:ilvl="5">
      <w:start w:val="1"/>
      <w:numFmt w:val="lowerRoman"/>
      <w:lvlText w:val="%6."/>
      <w:lvlJc w:val="right"/>
      <w:pPr>
        <w:ind w:left="3150" w:hanging="450"/>
      </w:pPr>
    </w:lvl>
    <w:lvl w:ilvl="6">
      <w:start w:val="1"/>
      <w:numFmt w:val="decimal"/>
      <w:lvlText w:val="%7."/>
      <w:lvlJc w:val="left"/>
      <w:pPr>
        <w:ind w:left="3600" w:hanging="450"/>
      </w:pPr>
    </w:lvl>
    <w:lvl w:ilvl="7">
      <w:start w:val="1"/>
      <w:numFmt w:val="lowerLetter"/>
      <w:lvlText w:val="%8."/>
      <w:lvlJc w:val="left"/>
      <w:pPr>
        <w:ind w:left="4050" w:hanging="450"/>
      </w:pPr>
    </w:lvl>
    <w:lvl w:ilvl="8">
      <w:start w:val="1"/>
      <w:numFmt w:val="lowerRoman"/>
      <w:lvlText w:val="%9."/>
      <w:lvlJc w:val="right"/>
      <w:pPr>
        <w:ind w:left="4500" w:hanging="450"/>
      </w:pPr>
    </w:lvl>
  </w:abstractNum>
  <w:abstractNum w:abstractNumId="14" w15:restartNumberingAfterBreak="0">
    <w:nsid w:val="2B1E3109"/>
    <w:multiLevelType w:val="multilevel"/>
    <w:tmpl w:val="2E12ECC6"/>
    <w:name w:val="AIE4QaXHN0"/>
    <w:lvl w:ilvl="0">
      <w:start w:val="1"/>
      <w:numFmt w:val="bullet"/>
      <w:lvlText w:val="●"/>
      <w:lvlJc w:val="left"/>
      <w:pPr>
        <w:ind w:left="450" w:hanging="450"/>
      </w:pPr>
    </w:lvl>
    <w:lvl w:ilvl="1">
      <w:start w:val="1"/>
      <w:numFmt w:val="bullet"/>
      <w:lvlText w:val="○"/>
      <w:lvlJc w:val="left"/>
      <w:pPr>
        <w:ind w:left="900" w:hanging="450"/>
      </w:pPr>
    </w:lvl>
    <w:lvl w:ilvl="2">
      <w:start w:val="1"/>
      <w:numFmt w:val="bullet"/>
      <w:lvlText w:val="■"/>
      <w:lvlJc w:val="left"/>
      <w:pPr>
        <w:ind w:left="1350" w:hanging="450"/>
      </w:pPr>
    </w:lvl>
    <w:lvl w:ilvl="3">
      <w:start w:val="1"/>
      <w:numFmt w:val="bullet"/>
      <w:lvlText w:val="●"/>
      <w:lvlJc w:val="left"/>
      <w:pPr>
        <w:ind w:left="1800" w:hanging="450"/>
      </w:pPr>
    </w:lvl>
    <w:lvl w:ilvl="4">
      <w:start w:val="1"/>
      <w:numFmt w:val="bullet"/>
      <w:lvlText w:val="○"/>
      <w:lvlJc w:val="left"/>
      <w:pPr>
        <w:ind w:left="2250" w:hanging="450"/>
      </w:pPr>
    </w:lvl>
    <w:lvl w:ilvl="5">
      <w:start w:val="1"/>
      <w:numFmt w:val="bullet"/>
      <w:lvlText w:val="■"/>
      <w:lvlJc w:val="left"/>
      <w:pPr>
        <w:ind w:left="2700" w:hanging="450"/>
      </w:pPr>
    </w:lvl>
    <w:lvl w:ilvl="6">
      <w:start w:val="1"/>
      <w:numFmt w:val="bullet"/>
      <w:lvlText w:val="●"/>
      <w:lvlJc w:val="left"/>
      <w:pPr>
        <w:ind w:left="3150" w:hanging="450"/>
      </w:pPr>
    </w:lvl>
    <w:lvl w:ilvl="7">
      <w:start w:val="1"/>
      <w:numFmt w:val="bullet"/>
      <w:lvlText w:val="○"/>
      <w:lvlJc w:val="left"/>
      <w:pPr>
        <w:ind w:left="3600" w:hanging="450"/>
      </w:pPr>
    </w:lvl>
    <w:lvl w:ilvl="8">
      <w:start w:val="1"/>
      <w:numFmt w:val="bullet"/>
      <w:lvlText w:val="■"/>
      <w:lvlJc w:val="left"/>
      <w:pPr>
        <w:ind w:left="4050" w:hanging="450"/>
      </w:pPr>
    </w:lvl>
  </w:abstractNum>
  <w:abstractNum w:abstractNumId="15" w15:restartNumberingAfterBreak="0">
    <w:nsid w:val="351FF67B"/>
    <w:multiLevelType w:val="multilevel"/>
    <w:tmpl w:val="8FE49DDC"/>
    <w:name w:val="UEX929FE1n"/>
    <w:lvl w:ilvl="0">
      <w:start w:val="1"/>
      <w:numFmt w:val="bullet"/>
      <w:lvlText w:val="●"/>
      <w:lvlJc w:val="left"/>
      <w:pPr>
        <w:ind w:left="450" w:hanging="450"/>
      </w:pPr>
    </w:lvl>
    <w:lvl w:ilvl="1">
      <w:start w:val="1"/>
      <w:numFmt w:val="bullet"/>
      <w:lvlText w:val="○"/>
      <w:lvlJc w:val="left"/>
      <w:pPr>
        <w:ind w:left="900" w:hanging="450"/>
      </w:pPr>
    </w:lvl>
    <w:lvl w:ilvl="2">
      <w:start w:val="1"/>
      <w:numFmt w:val="bullet"/>
      <w:lvlText w:val="■"/>
      <w:lvlJc w:val="left"/>
      <w:pPr>
        <w:ind w:left="1350" w:hanging="450"/>
      </w:pPr>
    </w:lvl>
    <w:lvl w:ilvl="3">
      <w:start w:val="1"/>
      <w:numFmt w:val="bullet"/>
      <w:lvlText w:val="●"/>
      <w:lvlJc w:val="left"/>
      <w:pPr>
        <w:ind w:left="1800" w:hanging="450"/>
      </w:pPr>
    </w:lvl>
    <w:lvl w:ilvl="4">
      <w:start w:val="1"/>
      <w:numFmt w:val="bullet"/>
      <w:lvlText w:val="○"/>
      <w:lvlJc w:val="left"/>
      <w:pPr>
        <w:ind w:left="2250" w:hanging="450"/>
      </w:pPr>
    </w:lvl>
    <w:lvl w:ilvl="5">
      <w:start w:val="1"/>
      <w:numFmt w:val="bullet"/>
      <w:lvlText w:val="■"/>
      <w:lvlJc w:val="left"/>
      <w:pPr>
        <w:ind w:left="2700" w:hanging="450"/>
      </w:pPr>
    </w:lvl>
    <w:lvl w:ilvl="6">
      <w:start w:val="1"/>
      <w:numFmt w:val="bullet"/>
      <w:lvlText w:val="●"/>
      <w:lvlJc w:val="left"/>
      <w:pPr>
        <w:ind w:left="3150" w:hanging="450"/>
      </w:pPr>
    </w:lvl>
    <w:lvl w:ilvl="7">
      <w:start w:val="1"/>
      <w:numFmt w:val="bullet"/>
      <w:lvlText w:val="○"/>
      <w:lvlJc w:val="left"/>
      <w:pPr>
        <w:ind w:left="3600" w:hanging="450"/>
      </w:pPr>
    </w:lvl>
    <w:lvl w:ilvl="8">
      <w:start w:val="1"/>
      <w:numFmt w:val="bullet"/>
      <w:lvlText w:val="■"/>
      <w:lvlJc w:val="left"/>
      <w:pPr>
        <w:ind w:left="4050" w:hanging="450"/>
      </w:pPr>
    </w:lvl>
  </w:abstractNum>
  <w:abstractNum w:abstractNumId="16" w15:restartNumberingAfterBreak="0">
    <w:nsid w:val="3541EA47"/>
    <w:multiLevelType w:val="multilevel"/>
    <w:tmpl w:val="3C0E3270"/>
    <w:name w:val="vN6Po7mh4p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7" w15:restartNumberingAfterBreak="0">
    <w:nsid w:val="385E7867"/>
    <w:multiLevelType w:val="multilevel"/>
    <w:tmpl w:val="23DC1DE2"/>
    <w:name w:val="2nd3XacZWB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8" w15:restartNumberingAfterBreak="0">
    <w:nsid w:val="3904AF13"/>
    <w:multiLevelType w:val="multilevel"/>
    <w:tmpl w:val="26862532"/>
    <w:name w:val="TjhawPPSsy"/>
    <w:lvl w:ilvl="0">
      <w:start w:val="1"/>
      <w:numFmt w:val="bullet"/>
      <w:lvlText w:val="●"/>
      <w:lvlJc w:val="left"/>
      <w:pPr>
        <w:ind w:left="450" w:hanging="450"/>
      </w:pPr>
    </w:lvl>
    <w:lvl w:ilvl="1">
      <w:start w:val="1"/>
      <w:numFmt w:val="bullet"/>
      <w:lvlText w:val="○"/>
      <w:lvlJc w:val="left"/>
      <w:pPr>
        <w:ind w:left="900" w:hanging="450"/>
      </w:pPr>
    </w:lvl>
    <w:lvl w:ilvl="2">
      <w:start w:val="1"/>
      <w:numFmt w:val="bullet"/>
      <w:lvlText w:val="■"/>
      <w:lvlJc w:val="left"/>
      <w:pPr>
        <w:ind w:left="1350" w:hanging="450"/>
      </w:pPr>
    </w:lvl>
    <w:lvl w:ilvl="3">
      <w:start w:val="1"/>
      <w:numFmt w:val="bullet"/>
      <w:lvlText w:val="●"/>
      <w:lvlJc w:val="left"/>
      <w:pPr>
        <w:ind w:left="1800" w:hanging="450"/>
      </w:pPr>
    </w:lvl>
    <w:lvl w:ilvl="4">
      <w:start w:val="1"/>
      <w:numFmt w:val="bullet"/>
      <w:lvlText w:val="○"/>
      <w:lvlJc w:val="left"/>
      <w:pPr>
        <w:ind w:left="2250" w:hanging="450"/>
      </w:pPr>
    </w:lvl>
    <w:lvl w:ilvl="5">
      <w:start w:val="1"/>
      <w:numFmt w:val="bullet"/>
      <w:lvlText w:val="■"/>
      <w:lvlJc w:val="left"/>
      <w:pPr>
        <w:ind w:left="2700" w:hanging="450"/>
      </w:pPr>
    </w:lvl>
    <w:lvl w:ilvl="6">
      <w:start w:val="1"/>
      <w:numFmt w:val="bullet"/>
      <w:lvlText w:val="●"/>
      <w:lvlJc w:val="left"/>
      <w:pPr>
        <w:ind w:left="3150" w:hanging="450"/>
      </w:pPr>
    </w:lvl>
    <w:lvl w:ilvl="7">
      <w:start w:val="1"/>
      <w:numFmt w:val="bullet"/>
      <w:lvlText w:val="○"/>
      <w:lvlJc w:val="left"/>
      <w:pPr>
        <w:ind w:left="3600" w:hanging="450"/>
      </w:pPr>
    </w:lvl>
    <w:lvl w:ilvl="8">
      <w:start w:val="1"/>
      <w:numFmt w:val="bullet"/>
      <w:lvlText w:val="■"/>
      <w:lvlJc w:val="left"/>
      <w:pPr>
        <w:ind w:left="4050" w:hanging="450"/>
      </w:pPr>
    </w:lvl>
  </w:abstractNum>
  <w:abstractNum w:abstractNumId="19" w15:restartNumberingAfterBreak="0">
    <w:nsid w:val="40DF2713"/>
    <w:multiLevelType w:val="multilevel"/>
    <w:tmpl w:val="C35AEFE4"/>
    <w:name w:val="fYBpGMpaBV"/>
    <w:lvl w:ilvl="0">
      <w:start w:val="1"/>
      <w:numFmt w:val="upperLetter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20" w15:restartNumberingAfterBreak="0">
    <w:nsid w:val="425D2169"/>
    <w:multiLevelType w:val="multilevel"/>
    <w:tmpl w:val="190C2310"/>
    <w:name w:val="tgSvdnE0Sp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21" w15:restartNumberingAfterBreak="0">
    <w:nsid w:val="439A4560"/>
    <w:multiLevelType w:val="multilevel"/>
    <w:tmpl w:val="E7F4081E"/>
    <w:name w:val="c5fMfE8AQP"/>
    <w:lvl w:ilvl="0">
      <w:start w:val="1"/>
      <w:numFmt w:val="bullet"/>
      <w:lvlText w:val="●"/>
      <w:lvlJc w:val="left"/>
      <w:pPr>
        <w:ind w:left="450" w:hanging="450"/>
      </w:pPr>
    </w:lvl>
    <w:lvl w:ilvl="1">
      <w:start w:val="1"/>
      <w:numFmt w:val="bullet"/>
      <w:lvlText w:val="○"/>
      <w:lvlJc w:val="left"/>
      <w:pPr>
        <w:ind w:left="900" w:hanging="450"/>
      </w:pPr>
    </w:lvl>
    <w:lvl w:ilvl="2">
      <w:start w:val="1"/>
      <w:numFmt w:val="bullet"/>
      <w:lvlText w:val="■"/>
      <w:lvlJc w:val="left"/>
      <w:pPr>
        <w:ind w:left="1350" w:hanging="450"/>
      </w:pPr>
    </w:lvl>
    <w:lvl w:ilvl="3">
      <w:start w:val="1"/>
      <w:numFmt w:val="bullet"/>
      <w:lvlText w:val="●"/>
      <w:lvlJc w:val="left"/>
      <w:pPr>
        <w:ind w:left="1800" w:hanging="450"/>
      </w:pPr>
    </w:lvl>
    <w:lvl w:ilvl="4">
      <w:start w:val="1"/>
      <w:numFmt w:val="bullet"/>
      <w:lvlText w:val="○"/>
      <w:lvlJc w:val="left"/>
      <w:pPr>
        <w:ind w:left="2250" w:hanging="450"/>
      </w:pPr>
    </w:lvl>
    <w:lvl w:ilvl="5">
      <w:start w:val="1"/>
      <w:numFmt w:val="bullet"/>
      <w:lvlText w:val="■"/>
      <w:lvlJc w:val="left"/>
      <w:pPr>
        <w:ind w:left="2700" w:hanging="450"/>
      </w:pPr>
    </w:lvl>
    <w:lvl w:ilvl="6">
      <w:start w:val="1"/>
      <w:numFmt w:val="bullet"/>
      <w:lvlText w:val="●"/>
      <w:lvlJc w:val="left"/>
      <w:pPr>
        <w:ind w:left="3150" w:hanging="450"/>
      </w:pPr>
    </w:lvl>
    <w:lvl w:ilvl="7">
      <w:start w:val="1"/>
      <w:numFmt w:val="bullet"/>
      <w:lvlText w:val="○"/>
      <w:lvlJc w:val="left"/>
      <w:pPr>
        <w:ind w:left="3600" w:hanging="450"/>
      </w:pPr>
    </w:lvl>
    <w:lvl w:ilvl="8">
      <w:start w:val="1"/>
      <w:numFmt w:val="bullet"/>
      <w:lvlText w:val="■"/>
      <w:lvlJc w:val="left"/>
      <w:pPr>
        <w:ind w:left="4050" w:hanging="450"/>
      </w:pPr>
    </w:lvl>
  </w:abstractNum>
  <w:abstractNum w:abstractNumId="22" w15:restartNumberingAfterBreak="0">
    <w:nsid w:val="4F6351E0"/>
    <w:multiLevelType w:val="multilevel"/>
    <w:tmpl w:val="3D50AF42"/>
    <w:name w:val="fjliPDxU4m"/>
    <w:lvl w:ilvl="0">
      <w:start w:val="1"/>
      <w:numFmt w:val="upperLetter"/>
      <w:lvlText w:val="%1."/>
      <w:lvlJc w:val="left"/>
      <w:pPr>
        <w:ind w:left="900" w:hanging="450"/>
      </w:pPr>
    </w:lvl>
    <w:lvl w:ilvl="1">
      <w:start w:val="1"/>
      <w:numFmt w:val="lowerLetter"/>
      <w:lvlText w:val="%2."/>
      <w:lvlJc w:val="left"/>
      <w:pPr>
        <w:ind w:left="1350" w:hanging="450"/>
      </w:pPr>
    </w:lvl>
    <w:lvl w:ilvl="2">
      <w:start w:val="1"/>
      <w:numFmt w:val="lowerRoman"/>
      <w:lvlText w:val="%3."/>
      <w:lvlJc w:val="right"/>
      <w:pPr>
        <w:ind w:left="1800" w:hanging="450"/>
      </w:pPr>
    </w:lvl>
    <w:lvl w:ilvl="3">
      <w:start w:val="1"/>
      <w:numFmt w:val="decimal"/>
      <w:lvlText w:val="%4."/>
      <w:lvlJc w:val="left"/>
      <w:pPr>
        <w:ind w:left="2250" w:hanging="450"/>
      </w:pPr>
    </w:lvl>
    <w:lvl w:ilvl="4">
      <w:start w:val="1"/>
      <w:numFmt w:val="lowerLetter"/>
      <w:lvlText w:val="%5."/>
      <w:lvlJc w:val="left"/>
      <w:pPr>
        <w:ind w:left="2700" w:hanging="450"/>
      </w:pPr>
    </w:lvl>
    <w:lvl w:ilvl="5">
      <w:start w:val="1"/>
      <w:numFmt w:val="lowerRoman"/>
      <w:lvlText w:val="%6."/>
      <w:lvlJc w:val="right"/>
      <w:pPr>
        <w:ind w:left="3150" w:hanging="450"/>
      </w:pPr>
    </w:lvl>
    <w:lvl w:ilvl="6">
      <w:start w:val="1"/>
      <w:numFmt w:val="decimal"/>
      <w:lvlText w:val="%7."/>
      <w:lvlJc w:val="left"/>
      <w:pPr>
        <w:ind w:left="3600" w:hanging="450"/>
      </w:pPr>
    </w:lvl>
    <w:lvl w:ilvl="7">
      <w:start w:val="1"/>
      <w:numFmt w:val="lowerLetter"/>
      <w:lvlText w:val="%8."/>
      <w:lvlJc w:val="left"/>
      <w:pPr>
        <w:ind w:left="4050" w:hanging="450"/>
      </w:pPr>
    </w:lvl>
    <w:lvl w:ilvl="8">
      <w:start w:val="1"/>
      <w:numFmt w:val="lowerRoman"/>
      <w:lvlText w:val="%9."/>
      <w:lvlJc w:val="right"/>
      <w:pPr>
        <w:ind w:left="4500" w:hanging="450"/>
      </w:pPr>
    </w:lvl>
  </w:abstractNum>
  <w:abstractNum w:abstractNumId="23" w15:restartNumberingAfterBreak="0">
    <w:nsid w:val="52914C43"/>
    <w:multiLevelType w:val="multilevel"/>
    <w:tmpl w:val="A2D8C948"/>
    <w:name w:val="jOdJOIHzCp"/>
    <w:lvl w:ilvl="0">
      <w:start w:val="1"/>
      <w:numFmt w:val="bullet"/>
      <w:lvlText w:val="●"/>
      <w:lvlJc w:val="left"/>
      <w:pPr>
        <w:ind w:left="450" w:hanging="450"/>
      </w:pPr>
    </w:lvl>
    <w:lvl w:ilvl="1">
      <w:start w:val="1"/>
      <w:numFmt w:val="bullet"/>
      <w:lvlText w:val="○"/>
      <w:lvlJc w:val="left"/>
      <w:pPr>
        <w:ind w:left="900" w:hanging="450"/>
      </w:pPr>
    </w:lvl>
    <w:lvl w:ilvl="2">
      <w:start w:val="1"/>
      <w:numFmt w:val="bullet"/>
      <w:lvlText w:val="■"/>
      <w:lvlJc w:val="left"/>
      <w:pPr>
        <w:ind w:left="1350" w:hanging="450"/>
      </w:pPr>
    </w:lvl>
    <w:lvl w:ilvl="3">
      <w:start w:val="1"/>
      <w:numFmt w:val="bullet"/>
      <w:lvlText w:val="●"/>
      <w:lvlJc w:val="left"/>
      <w:pPr>
        <w:ind w:left="1800" w:hanging="450"/>
      </w:pPr>
    </w:lvl>
    <w:lvl w:ilvl="4">
      <w:start w:val="1"/>
      <w:numFmt w:val="bullet"/>
      <w:lvlText w:val="○"/>
      <w:lvlJc w:val="left"/>
      <w:pPr>
        <w:ind w:left="2250" w:hanging="450"/>
      </w:pPr>
    </w:lvl>
    <w:lvl w:ilvl="5">
      <w:start w:val="1"/>
      <w:numFmt w:val="bullet"/>
      <w:lvlText w:val="■"/>
      <w:lvlJc w:val="left"/>
      <w:pPr>
        <w:ind w:left="2700" w:hanging="450"/>
      </w:pPr>
    </w:lvl>
    <w:lvl w:ilvl="6">
      <w:start w:val="1"/>
      <w:numFmt w:val="bullet"/>
      <w:lvlText w:val="●"/>
      <w:lvlJc w:val="left"/>
      <w:pPr>
        <w:ind w:left="3150" w:hanging="450"/>
      </w:pPr>
    </w:lvl>
    <w:lvl w:ilvl="7">
      <w:start w:val="1"/>
      <w:numFmt w:val="bullet"/>
      <w:lvlText w:val="○"/>
      <w:lvlJc w:val="left"/>
      <w:pPr>
        <w:ind w:left="3600" w:hanging="450"/>
      </w:pPr>
    </w:lvl>
    <w:lvl w:ilvl="8">
      <w:start w:val="1"/>
      <w:numFmt w:val="bullet"/>
      <w:lvlText w:val="■"/>
      <w:lvlJc w:val="left"/>
      <w:pPr>
        <w:ind w:left="4050" w:hanging="450"/>
      </w:pPr>
    </w:lvl>
  </w:abstractNum>
  <w:abstractNum w:abstractNumId="24" w15:restartNumberingAfterBreak="0">
    <w:nsid w:val="57A92E92"/>
    <w:multiLevelType w:val="multilevel"/>
    <w:tmpl w:val="14B6DCDE"/>
    <w:name w:val="61pPKRr0FJ"/>
    <w:lvl w:ilvl="0">
      <w:start w:val="1"/>
      <w:numFmt w:val="lowerLetter"/>
      <w:lvlText w:val="%1."/>
      <w:lvlJc w:val="left"/>
      <w:pPr>
        <w:ind w:left="450" w:hanging="450"/>
      </w:pPr>
    </w:lvl>
    <w:lvl w:ilvl="1">
      <w:start w:val="1"/>
      <w:numFmt w:val="lowerRoman"/>
      <w:lvlText w:val="%2."/>
      <w:lvlJc w:val="right"/>
      <w:pPr>
        <w:ind w:left="900" w:hanging="450"/>
      </w:pPr>
    </w:lvl>
    <w:lvl w:ilvl="2">
      <w:start w:val="1"/>
      <w:numFmt w:val="decimal"/>
      <w:lvlText w:val="%3."/>
      <w:lvlJc w:val="left"/>
      <w:pPr>
        <w:ind w:left="1350" w:hanging="450"/>
      </w:pPr>
    </w:lvl>
    <w:lvl w:ilvl="3">
      <w:start w:val="1"/>
      <w:numFmt w:val="lowerLetter"/>
      <w:lvlText w:val="%4."/>
      <w:lvlJc w:val="left"/>
      <w:pPr>
        <w:ind w:left="1800" w:hanging="450"/>
      </w:pPr>
    </w:lvl>
    <w:lvl w:ilvl="4">
      <w:start w:val="1"/>
      <w:numFmt w:val="lowerRoman"/>
      <w:lvlText w:val="%5."/>
      <w:lvlJc w:val="right"/>
      <w:pPr>
        <w:ind w:left="2250" w:hanging="450"/>
      </w:pPr>
    </w:lvl>
    <w:lvl w:ilvl="5">
      <w:start w:val="1"/>
      <w:numFmt w:val="decimal"/>
      <w:lvlText w:val="%6."/>
      <w:lvlJc w:val="left"/>
      <w:pPr>
        <w:ind w:left="2700" w:hanging="450"/>
      </w:pPr>
    </w:lvl>
    <w:lvl w:ilvl="6">
      <w:start w:val="1"/>
      <w:numFmt w:val="lowerLetter"/>
      <w:lvlText w:val="%7."/>
      <w:lvlJc w:val="left"/>
      <w:pPr>
        <w:ind w:left="3150" w:hanging="450"/>
      </w:pPr>
    </w:lvl>
    <w:lvl w:ilvl="7">
      <w:start w:val="1"/>
      <w:numFmt w:val="lowerRoman"/>
      <w:lvlText w:val="%8."/>
      <w:lvlJc w:val="right"/>
      <w:pPr>
        <w:ind w:left="3600" w:hanging="450"/>
      </w:pPr>
    </w:lvl>
    <w:lvl w:ilvl="8">
      <w:start w:val="1"/>
      <w:numFmt w:val="decimal"/>
      <w:lvlText w:val="%9."/>
      <w:lvlJc w:val="left"/>
      <w:pPr>
        <w:ind w:left="4050" w:hanging="450"/>
      </w:pPr>
    </w:lvl>
  </w:abstractNum>
  <w:abstractNum w:abstractNumId="25" w15:restartNumberingAfterBreak="0">
    <w:nsid w:val="57C59EA5"/>
    <w:multiLevelType w:val="multilevel"/>
    <w:tmpl w:val="856C1FC8"/>
    <w:name w:val="Dud50eWfIU"/>
    <w:lvl w:ilvl="0">
      <w:start w:val="1"/>
      <w:numFmt w:val="bullet"/>
      <w:lvlText w:val="●"/>
      <w:lvlJc w:val="left"/>
      <w:pPr>
        <w:ind w:left="450" w:hanging="450"/>
      </w:pPr>
    </w:lvl>
    <w:lvl w:ilvl="1">
      <w:start w:val="1"/>
      <w:numFmt w:val="bullet"/>
      <w:lvlText w:val="○"/>
      <w:lvlJc w:val="left"/>
      <w:pPr>
        <w:ind w:left="900" w:hanging="450"/>
      </w:pPr>
    </w:lvl>
    <w:lvl w:ilvl="2">
      <w:start w:val="1"/>
      <w:numFmt w:val="bullet"/>
      <w:lvlText w:val="■"/>
      <w:lvlJc w:val="left"/>
      <w:pPr>
        <w:ind w:left="1350" w:hanging="450"/>
      </w:pPr>
    </w:lvl>
    <w:lvl w:ilvl="3">
      <w:start w:val="1"/>
      <w:numFmt w:val="bullet"/>
      <w:lvlText w:val="●"/>
      <w:lvlJc w:val="left"/>
      <w:pPr>
        <w:ind w:left="1800" w:hanging="450"/>
      </w:pPr>
    </w:lvl>
    <w:lvl w:ilvl="4">
      <w:start w:val="1"/>
      <w:numFmt w:val="bullet"/>
      <w:lvlText w:val="○"/>
      <w:lvlJc w:val="left"/>
      <w:pPr>
        <w:ind w:left="2250" w:hanging="450"/>
      </w:pPr>
    </w:lvl>
    <w:lvl w:ilvl="5">
      <w:start w:val="1"/>
      <w:numFmt w:val="bullet"/>
      <w:lvlText w:val="■"/>
      <w:lvlJc w:val="left"/>
      <w:pPr>
        <w:ind w:left="2700" w:hanging="450"/>
      </w:pPr>
    </w:lvl>
    <w:lvl w:ilvl="6">
      <w:start w:val="1"/>
      <w:numFmt w:val="bullet"/>
      <w:lvlText w:val="●"/>
      <w:lvlJc w:val="left"/>
      <w:pPr>
        <w:ind w:left="3150" w:hanging="450"/>
      </w:pPr>
    </w:lvl>
    <w:lvl w:ilvl="7">
      <w:start w:val="1"/>
      <w:numFmt w:val="bullet"/>
      <w:lvlText w:val="○"/>
      <w:lvlJc w:val="left"/>
      <w:pPr>
        <w:ind w:left="3600" w:hanging="450"/>
      </w:pPr>
    </w:lvl>
    <w:lvl w:ilvl="8">
      <w:start w:val="1"/>
      <w:numFmt w:val="bullet"/>
      <w:lvlText w:val="■"/>
      <w:lvlJc w:val="left"/>
      <w:pPr>
        <w:ind w:left="4050" w:hanging="450"/>
      </w:pPr>
    </w:lvl>
  </w:abstractNum>
  <w:abstractNum w:abstractNumId="26" w15:restartNumberingAfterBreak="0">
    <w:nsid w:val="5E96A8B4"/>
    <w:multiLevelType w:val="multilevel"/>
    <w:tmpl w:val="A462EB2C"/>
    <w:name w:val="GmUpiH9MDy"/>
    <w:lvl w:ilvl="0">
      <w:start w:val="1"/>
      <w:numFmt w:val="bullet"/>
      <w:lvlText w:val="●"/>
      <w:lvlJc w:val="left"/>
      <w:pPr>
        <w:ind w:left="450" w:hanging="450"/>
      </w:pPr>
    </w:lvl>
    <w:lvl w:ilvl="1">
      <w:start w:val="1"/>
      <w:numFmt w:val="bullet"/>
      <w:lvlText w:val="○"/>
      <w:lvlJc w:val="left"/>
      <w:pPr>
        <w:ind w:left="900" w:hanging="450"/>
      </w:pPr>
    </w:lvl>
    <w:lvl w:ilvl="2">
      <w:start w:val="1"/>
      <w:numFmt w:val="bullet"/>
      <w:lvlText w:val="■"/>
      <w:lvlJc w:val="left"/>
      <w:pPr>
        <w:ind w:left="1350" w:hanging="450"/>
      </w:pPr>
    </w:lvl>
    <w:lvl w:ilvl="3">
      <w:start w:val="1"/>
      <w:numFmt w:val="bullet"/>
      <w:lvlText w:val="●"/>
      <w:lvlJc w:val="left"/>
      <w:pPr>
        <w:ind w:left="1800" w:hanging="450"/>
      </w:pPr>
    </w:lvl>
    <w:lvl w:ilvl="4">
      <w:start w:val="1"/>
      <w:numFmt w:val="bullet"/>
      <w:lvlText w:val="○"/>
      <w:lvlJc w:val="left"/>
      <w:pPr>
        <w:ind w:left="2250" w:hanging="450"/>
      </w:pPr>
    </w:lvl>
    <w:lvl w:ilvl="5">
      <w:start w:val="1"/>
      <w:numFmt w:val="bullet"/>
      <w:lvlText w:val="■"/>
      <w:lvlJc w:val="left"/>
      <w:pPr>
        <w:ind w:left="2700" w:hanging="450"/>
      </w:pPr>
    </w:lvl>
    <w:lvl w:ilvl="6">
      <w:start w:val="1"/>
      <w:numFmt w:val="bullet"/>
      <w:lvlText w:val="●"/>
      <w:lvlJc w:val="left"/>
      <w:pPr>
        <w:ind w:left="3150" w:hanging="450"/>
      </w:pPr>
    </w:lvl>
    <w:lvl w:ilvl="7">
      <w:start w:val="1"/>
      <w:numFmt w:val="bullet"/>
      <w:lvlText w:val="○"/>
      <w:lvlJc w:val="left"/>
      <w:pPr>
        <w:ind w:left="3600" w:hanging="450"/>
      </w:pPr>
    </w:lvl>
    <w:lvl w:ilvl="8">
      <w:start w:val="1"/>
      <w:numFmt w:val="bullet"/>
      <w:lvlText w:val="■"/>
      <w:lvlJc w:val="left"/>
      <w:pPr>
        <w:ind w:left="4050" w:hanging="450"/>
      </w:pPr>
    </w:lvl>
  </w:abstractNum>
  <w:abstractNum w:abstractNumId="27" w15:restartNumberingAfterBreak="0">
    <w:nsid w:val="5F874DA1"/>
    <w:multiLevelType w:val="multilevel"/>
    <w:tmpl w:val="57D27582"/>
    <w:name w:val="a2oEbkq1Oz"/>
    <w:lvl w:ilvl="0">
      <w:start w:val="1"/>
      <w:numFmt w:val="bullet"/>
      <w:lvlText w:val="●"/>
      <w:lvlJc w:val="left"/>
      <w:pPr>
        <w:ind w:left="450" w:hanging="450"/>
      </w:pPr>
    </w:lvl>
    <w:lvl w:ilvl="1">
      <w:start w:val="1"/>
      <w:numFmt w:val="bullet"/>
      <w:lvlText w:val="○"/>
      <w:lvlJc w:val="left"/>
      <w:pPr>
        <w:ind w:left="900" w:hanging="450"/>
      </w:pPr>
    </w:lvl>
    <w:lvl w:ilvl="2">
      <w:start w:val="1"/>
      <w:numFmt w:val="bullet"/>
      <w:lvlText w:val="■"/>
      <w:lvlJc w:val="left"/>
      <w:pPr>
        <w:ind w:left="1350" w:hanging="450"/>
      </w:pPr>
    </w:lvl>
    <w:lvl w:ilvl="3">
      <w:start w:val="1"/>
      <w:numFmt w:val="bullet"/>
      <w:lvlText w:val="●"/>
      <w:lvlJc w:val="left"/>
      <w:pPr>
        <w:ind w:left="1800" w:hanging="450"/>
      </w:pPr>
    </w:lvl>
    <w:lvl w:ilvl="4">
      <w:start w:val="1"/>
      <w:numFmt w:val="bullet"/>
      <w:lvlText w:val="○"/>
      <w:lvlJc w:val="left"/>
      <w:pPr>
        <w:ind w:left="2250" w:hanging="450"/>
      </w:pPr>
    </w:lvl>
    <w:lvl w:ilvl="5">
      <w:start w:val="1"/>
      <w:numFmt w:val="bullet"/>
      <w:lvlText w:val="■"/>
      <w:lvlJc w:val="left"/>
      <w:pPr>
        <w:ind w:left="2700" w:hanging="450"/>
      </w:pPr>
    </w:lvl>
    <w:lvl w:ilvl="6">
      <w:start w:val="1"/>
      <w:numFmt w:val="bullet"/>
      <w:lvlText w:val="●"/>
      <w:lvlJc w:val="left"/>
      <w:pPr>
        <w:ind w:left="3150" w:hanging="450"/>
      </w:pPr>
    </w:lvl>
    <w:lvl w:ilvl="7">
      <w:start w:val="1"/>
      <w:numFmt w:val="bullet"/>
      <w:lvlText w:val="○"/>
      <w:lvlJc w:val="left"/>
      <w:pPr>
        <w:ind w:left="3600" w:hanging="450"/>
      </w:pPr>
    </w:lvl>
    <w:lvl w:ilvl="8">
      <w:start w:val="1"/>
      <w:numFmt w:val="bullet"/>
      <w:lvlText w:val="■"/>
      <w:lvlJc w:val="left"/>
      <w:pPr>
        <w:ind w:left="4050" w:hanging="450"/>
      </w:pPr>
    </w:lvl>
  </w:abstractNum>
  <w:abstractNum w:abstractNumId="28" w15:restartNumberingAfterBreak="0">
    <w:nsid w:val="616CD88D"/>
    <w:multiLevelType w:val="multilevel"/>
    <w:tmpl w:val="4142D90C"/>
    <w:name w:val="QdVwGVUreL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29" w15:restartNumberingAfterBreak="0">
    <w:nsid w:val="621D4DF3"/>
    <w:multiLevelType w:val="multilevel"/>
    <w:tmpl w:val="2ED4C90C"/>
    <w:name w:val="3BqTBSkYfq"/>
    <w:lvl w:ilvl="0">
      <w:start w:val="1"/>
      <w:numFmt w:val="upperLetter"/>
      <w:lvlText w:val="%1."/>
      <w:lvlJc w:val="left"/>
      <w:pPr>
        <w:ind w:left="900" w:hanging="450"/>
      </w:pPr>
    </w:lvl>
    <w:lvl w:ilvl="1">
      <w:start w:val="1"/>
      <w:numFmt w:val="lowerLetter"/>
      <w:lvlText w:val="%2."/>
      <w:lvlJc w:val="left"/>
      <w:pPr>
        <w:ind w:left="1350" w:hanging="450"/>
      </w:pPr>
    </w:lvl>
    <w:lvl w:ilvl="2">
      <w:start w:val="1"/>
      <w:numFmt w:val="lowerRoman"/>
      <w:lvlText w:val="%3."/>
      <w:lvlJc w:val="right"/>
      <w:pPr>
        <w:ind w:left="1800" w:hanging="450"/>
      </w:pPr>
    </w:lvl>
    <w:lvl w:ilvl="3">
      <w:start w:val="1"/>
      <w:numFmt w:val="decimal"/>
      <w:lvlText w:val="%4."/>
      <w:lvlJc w:val="left"/>
      <w:pPr>
        <w:ind w:left="2250" w:hanging="450"/>
      </w:pPr>
    </w:lvl>
    <w:lvl w:ilvl="4">
      <w:start w:val="1"/>
      <w:numFmt w:val="lowerLetter"/>
      <w:lvlText w:val="%5."/>
      <w:lvlJc w:val="left"/>
      <w:pPr>
        <w:ind w:left="2700" w:hanging="450"/>
      </w:pPr>
    </w:lvl>
    <w:lvl w:ilvl="5">
      <w:start w:val="1"/>
      <w:numFmt w:val="lowerRoman"/>
      <w:lvlText w:val="%6."/>
      <w:lvlJc w:val="right"/>
      <w:pPr>
        <w:ind w:left="3150" w:hanging="450"/>
      </w:pPr>
    </w:lvl>
    <w:lvl w:ilvl="6">
      <w:start w:val="1"/>
      <w:numFmt w:val="decimal"/>
      <w:lvlText w:val="%7."/>
      <w:lvlJc w:val="left"/>
      <w:pPr>
        <w:ind w:left="3600" w:hanging="450"/>
      </w:pPr>
    </w:lvl>
    <w:lvl w:ilvl="7">
      <w:start w:val="1"/>
      <w:numFmt w:val="lowerLetter"/>
      <w:lvlText w:val="%8."/>
      <w:lvlJc w:val="left"/>
      <w:pPr>
        <w:ind w:left="4050" w:hanging="450"/>
      </w:pPr>
    </w:lvl>
    <w:lvl w:ilvl="8">
      <w:start w:val="1"/>
      <w:numFmt w:val="lowerRoman"/>
      <w:lvlText w:val="%9."/>
      <w:lvlJc w:val="right"/>
      <w:pPr>
        <w:ind w:left="4500" w:hanging="450"/>
      </w:pPr>
    </w:lvl>
  </w:abstractNum>
  <w:abstractNum w:abstractNumId="30" w15:restartNumberingAfterBreak="0">
    <w:nsid w:val="67520FEC"/>
    <w:multiLevelType w:val="multilevel"/>
    <w:tmpl w:val="B9DCC0C0"/>
    <w:name w:val="kIhJnU2qvt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31" w15:restartNumberingAfterBreak="0">
    <w:nsid w:val="78603184"/>
    <w:multiLevelType w:val="multilevel"/>
    <w:tmpl w:val="28F6BF32"/>
    <w:name w:val="QsjWvHe7px"/>
    <w:lvl w:ilvl="0">
      <w:start w:val="1"/>
      <w:numFmt w:val="bullet"/>
      <w:lvlText w:val="●"/>
      <w:lvlJc w:val="left"/>
      <w:pPr>
        <w:ind w:left="450" w:hanging="450"/>
      </w:pPr>
    </w:lvl>
    <w:lvl w:ilvl="1">
      <w:start w:val="1"/>
      <w:numFmt w:val="bullet"/>
      <w:lvlText w:val="○"/>
      <w:lvlJc w:val="left"/>
      <w:pPr>
        <w:ind w:left="900" w:hanging="450"/>
      </w:pPr>
    </w:lvl>
    <w:lvl w:ilvl="2">
      <w:start w:val="1"/>
      <w:numFmt w:val="bullet"/>
      <w:lvlText w:val="■"/>
      <w:lvlJc w:val="left"/>
      <w:pPr>
        <w:ind w:left="1350" w:hanging="450"/>
      </w:pPr>
    </w:lvl>
    <w:lvl w:ilvl="3">
      <w:start w:val="1"/>
      <w:numFmt w:val="bullet"/>
      <w:lvlText w:val="●"/>
      <w:lvlJc w:val="left"/>
      <w:pPr>
        <w:ind w:left="1800" w:hanging="450"/>
      </w:pPr>
    </w:lvl>
    <w:lvl w:ilvl="4">
      <w:start w:val="1"/>
      <w:numFmt w:val="bullet"/>
      <w:lvlText w:val="○"/>
      <w:lvlJc w:val="left"/>
      <w:pPr>
        <w:ind w:left="2250" w:hanging="450"/>
      </w:pPr>
    </w:lvl>
    <w:lvl w:ilvl="5">
      <w:start w:val="1"/>
      <w:numFmt w:val="bullet"/>
      <w:lvlText w:val="■"/>
      <w:lvlJc w:val="left"/>
      <w:pPr>
        <w:ind w:left="2700" w:hanging="450"/>
      </w:pPr>
    </w:lvl>
    <w:lvl w:ilvl="6">
      <w:start w:val="1"/>
      <w:numFmt w:val="bullet"/>
      <w:lvlText w:val="●"/>
      <w:lvlJc w:val="left"/>
      <w:pPr>
        <w:ind w:left="3150" w:hanging="450"/>
      </w:pPr>
    </w:lvl>
    <w:lvl w:ilvl="7">
      <w:start w:val="1"/>
      <w:numFmt w:val="bullet"/>
      <w:lvlText w:val="○"/>
      <w:lvlJc w:val="left"/>
      <w:pPr>
        <w:ind w:left="3600" w:hanging="450"/>
      </w:pPr>
    </w:lvl>
    <w:lvl w:ilvl="8">
      <w:start w:val="1"/>
      <w:numFmt w:val="bullet"/>
      <w:lvlText w:val="■"/>
      <w:lvlJc w:val="left"/>
      <w:pPr>
        <w:ind w:left="4050" w:hanging="450"/>
      </w:pPr>
    </w:lvl>
  </w:abstractNum>
  <w:abstractNum w:abstractNumId="32" w15:restartNumberingAfterBreak="0">
    <w:nsid w:val="7AD3FE62"/>
    <w:multiLevelType w:val="multilevel"/>
    <w:tmpl w:val="16644FA2"/>
    <w:name w:val="ahkfVPttPq"/>
    <w:lvl w:ilvl="0">
      <w:start w:val="1"/>
      <w:numFmt w:val="bullet"/>
      <w:lvlText w:val="●"/>
      <w:lvlJc w:val="left"/>
      <w:pPr>
        <w:ind w:left="450" w:hanging="450"/>
      </w:pPr>
    </w:lvl>
    <w:lvl w:ilvl="1">
      <w:start w:val="1"/>
      <w:numFmt w:val="bullet"/>
      <w:lvlText w:val="○"/>
      <w:lvlJc w:val="left"/>
      <w:pPr>
        <w:ind w:left="900" w:hanging="450"/>
      </w:pPr>
    </w:lvl>
    <w:lvl w:ilvl="2">
      <w:start w:val="1"/>
      <w:numFmt w:val="bullet"/>
      <w:lvlText w:val="■"/>
      <w:lvlJc w:val="left"/>
      <w:pPr>
        <w:ind w:left="1350" w:hanging="450"/>
      </w:pPr>
    </w:lvl>
    <w:lvl w:ilvl="3">
      <w:start w:val="1"/>
      <w:numFmt w:val="bullet"/>
      <w:lvlText w:val="●"/>
      <w:lvlJc w:val="left"/>
      <w:pPr>
        <w:ind w:left="1800" w:hanging="450"/>
      </w:pPr>
    </w:lvl>
    <w:lvl w:ilvl="4">
      <w:start w:val="1"/>
      <w:numFmt w:val="bullet"/>
      <w:lvlText w:val="○"/>
      <w:lvlJc w:val="left"/>
      <w:pPr>
        <w:ind w:left="2250" w:hanging="450"/>
      </w:pPr>
    </w:lvl>
    <w:lvl w:ilvl="5">
      <w:start w:val="1"/>
      <w:numFmt w:val="bullet"/>
      <w:lvlText w:val="■"/>
      <w:lvlJc w:val="left"/>
      <w:pPr>
        <w:ind w:left="2700" w:hanging="450"/>
      </w:pPr>
    </w:lvl>
    <w:lvl w:ilvl="6">
      <w:start w:val="1"/>
      <w:numFmt w:val="bullet"/>
      <w:lvlText w:val="●"/>
      <w:lvlJc w:val="left"/>
      <w:pPr>
        <w:ind w:left="3150" w:hanging="450"/>
      </w:pPr>
    </w:lvl>
    <w:lvl w:ilvl="7">
      <w:start w:val="1"/>
      <w:numFmt w:val="bullet"/>
      <w:lvlText w:val="○"/>
      <w:lvlJc w:val="left"/>
      <w:pPr>
        <w:ind w:left="3600" w:hanging="450"/>
      </w:pPr>
    </w:lvl>
    <w:lvl w:ilvl="8">
      <w:start w:val="1"/>
      <w:numFmt w:val="bullet"/>
      <w:lvlText w:val="■"/>
      <w:lvlJc w:val="left"/>
      <w:pPr>
        <w:ind w:left="4050" w:hanging="450"/>
      </w:pPr>
    </w:lvl>
  </w:abstractNum>
  <w:num w:numId="1" w16cid:durableId="2026519628">
    <w:abstractNumId w:val="11"/>
  </w:num>
  <w:num w:numId="2" w16cid:durableId="1257903577">
    <w:abstractNumId w:val="17"/>
  </w:num>
  <w:num w:numId="3" w16cid:durableId="2116708584">
    <w:abstractNumId w:val="29"/>
  </w:num>
  <w:num w:numId="4" w16cid:durableId="1146825317">
    <w:abstractNumId w:val="24"/>
  </w:num>
  <w:num w:numId="5" w16cid:durableId="1065765749">
    <w:abstractNumId w:val="6"/>
  </w:num>
  <w:num w:numId="6" w16cid:durableId="1281957327">
    <w:abstractNumId w:val="14"/>
  </w:num>
  <w:num w:numId="7" w16cid:durableId="519319787">
    <w:abstractNumId w:val="25"/>
  </w:num>
  <w:num w:numId="8" w16cid:durableId="1696493645">
    <w:abstractNumId w:val="12"/>
  </w:num>
  <w:num w:numId="9" w16cid:durableId="939753018">
    <w:abstractNumId w:val="26"/>
  </w:num>
  <w:num w:numId="10" w16cid:durableId="252711398">
    <w:abstractNumId w:val="13"/>
  </w:num>
  <w:num w:numId="11" w16cid:durableId="606230006">
    <w:abstractNumId w:val="4"/>
  </w:num>
  <w:num w:numId="12" w16cid:durableId="14161144">
    <w:abstractNumId w:val="28"/>
  </w:num>
  <w:num w:numId="13" w16cid:durableId="206531645">
    <w:abstractNumId w:val="31"/>
  </w:num>
  <w:num w:numId="14" w16cid:durableId="690179750">
    <w:abstractNumId w:val="18"/>
  </w:num>
  <w:num w:numId="15" w16cid:durableId="1919711661">
    <w:abstractNumId w:val="15"/>
  </w:num>
  <w:num w:numId="16" w16cid:durableId="227493401">
    <w:abstractNumId w:val="0"/>
  </w:num>
  <w:num w:numId="17" w16cid:durableId="1028724922">
    <w:abstractNumId w:val="3"/>
  </w:num>
  <w:num w:numId="18" w16cid:durableId="948701307">
    <w:abstractNumId w:val="27"/>
  </w:num>
  <w:num w:numId="19" w16cid:durableId="731927032">
    <w:abstractNumId w:val="32"/>
  </w:num>
  <w:num w:numId="20" w16cid:durableId="432361233">
    <w:abstractNumId w:val="21"/>
  </w:num>
  <w:num w:numId="21" w16cid:durableId="2099325658">
    <w:abstractNumId w:val="8"/>
  </w:num>
  <w:num w:numId="22" w16cid:durableId="925650290">
    <w:abstractNumId w:val="19"/>
  </w:num>
  <w:num w:numId="23" w16cid:durableId="1790005425">
    <w:abstractNumId w:val="22"/>
  </w:num>
  <w:num w:numId="24" w16cid:durableId="1145392169">
    <w:abstractNumId w:val="2"/>
  </w:num>
  <w:num w:numId="25" w16cid:durableId="2028410620">
    <w:abstractNumId w:val="23"/>
  </w:num>
  <w:num w:numId="26" w16cid:durableId="193543256">
    <w:abstractNumId w:val="30"/>
  </w:num>
  <w:num w:numId="27" w16cid:durableId="1572539557">
    <w:abstractNumId w:val="5"/>
  </w:num>
  <w:num w:numId="28" w16cid:durableId="352810273">
    <w:abstractNumId w:val="9"/>
  </w:num>
  <w:num w:numId="29" w16cid:durableId="347996232">
    <w:abstractNumId w:val="10"/>
  </w:num>
  <w:num w:numId="30" w16cid:durableId="1980105832">
    <w:abstractNumId w:val="20"/>
  </w:num>
  <w:num w:numId="31" w16cid:durableId="1681009932">
    <w:abstractNumId w:val="16"/>
  </w:num>
  <w:num w:numId="32" w16cid:durableId="899826410">
    <w:abstractNumId w:val="1"/>
  </w:num>
  <w:num w:numId="33" w16cid:durableId="2813018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45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C711C5E"/>
    <w:rsid w:val="00178BA5"/>
    <w:rsid w:val="001C680F"/>
    <w:rsid w:val="006B9D21"/>
    <w:rsid w:val="00997892"/>
    <w:rsid w:val="00D461D6"/>
    <w:rsid w:val="00F30483"/>
    <w:rsid w:val="02033E25"/>
    <w:rsid w:val="031919B7"/>
    <w:rsid w:val="0378A3A7"/>
    <w:rsid w:val="03E83AD7"/>
    <w:rsid w:val="060AA403"/>
    <w:rsid w:val="065CCBFD"/>
    <w:rsid w:val="06694D30"/>
    <w:rsid w:val="06B7F302"/>
    <w:rsid w:val="0749D153"/>
    <w:rsid w:val="08494F23"/>
    <w:rsid w:val="084D81F9"/>
    <w:rsid w:val="0A8F6821"/>
    <w:rsid w:val="0C131D3E"/>
    <w:rsid w:val="0DB912AF"/>
    <w:rsid w:val="112E7470"/>
    <w:rsid w:val="11C81F58"/>
    <w:rsid w:val="126B4117"/>
    <w:rsid w:val="127FF5A6"/>
    <w:rsid w:val="13213769"/>
    <w:rsid w:val="133CF0BC"/>
    <w:rsid w:val="138E2F6A"/>
    <w:rsid w:val="13AAC5AD"/>
    <w:rsid w:val="1602EC81"/>
    <w:rsid w:val="161106BF"/>
    <w:rsid w:val="16B1809A"/>
    <w:rsid w:val="1794089C"/>
    <w:rsid w:val="17C8893B"/>
    <w:rsid w:val="188CEA6A"/>
    <w:rsid w:val="18D02CB9"/>
    <w:rsid w:val="1AB460D1"/>
    <w:rsid w:val="1B006898"/>
    <w:rsid w:val="1B365116"/>
    <w:rsid w:val="1B7455AB"/>
    <w:rsid w:val="1BCBD597"/>
    <w:rsid w:val="1D0B0A49"/>
    <w:rsid w:val="1E3E069F"/>
    <w:rsid w:val="1E8479CF"/>
    <w:rsid w:val="208EBABA"/>
    <w:rsid w:val="2097D56E"/>
    <w:rsid w:val="21D0090D"/>
    <w:rsid w:val="238E1594"/>
    <w:rsid w:val="240D77E4"/>
    <w:rsid w:val="244A530A"/>
    <w:rsid w:val="257881AC"/>
    <w:rsid w:val="25938D7A"/>
    <w:rsid w:val="25A14BC7"/>
    <w:rsid w:val="262D751C"/>
    <w:rsid w:val="269B0CD1"/>
    <w:rsid w:val="2760B67B"/>
    <w:rsid w:val="276EA3B3"/>
    <w:rsid w:val="27871B9C"/>
    <w:rsid w:val="27B8376D"/>
    <w:rsid w:val="27E86897"/>
    <w:rsid w:val="280482DD"/>
    <w:rsid w:val="299BF770"/>
    <w:rsid w:val="2A5BAEA7"/>
    <w:rsid w:val="2A74A4E1"/>
    <w:rsid w:val="2C6AA717"/>
    <w:rsid w:val="2C833675"/>
    <w:rsid w:val="2D77BDFA"/>
    <w:rsid w:val="2F5A7632"/>
    <w:rsid w:val="2FB80E9C"/>
    <w:rsid w:val="313715FD"/>
    <w:rsid w:val="32275CDD"/>
    <w:rsid w:val="3255D387"/>
    <w:rsid w:val="346086E6"/>
    <w:rsid w:val="34B2528B"/>
    <w:rsid w:val="34FD4486"/>
    <w:rsid w:val="3504290F"/>
    <w:rsid w:val="37AEF121"/>
    <w:rsid w:val="39415785"/>
    <w:rsid w:val="397AB614"/>
    <w:rsid w:val="39965470"/>
    <w:rsid w:val="3A8F965E"/>
    <w:rsid w:val="3B3E04D0"/>
    <w:rsid w:val="3C711C5E"/>
    <w:rsid w:val="3C990137"/>
    <w:rsid w:val="3E6B50A7"/>
    <w:rsid w:val="3F49ECEC"/>
    <w:rsid w:val="3F4B71DF"/>
    <w:rsid w:val="3F62E204"/>
    <w:rsid w:val="3F98462B"/>
    <w:rsid w:val="408037AD"/>
    <w:rsid w:val="4104EA1A"/>
    <w:rsid w:val="41319B79"/>
    <w:rsid w:val="414B7F82"/>
    <w:rsid w:val="41E55005"/>
    <w:rsid w:val="42368190"/>
    <w:rsid w:val="42BCC2E7"/>
    <w:rsid w:val="4383B671"/>
    <w:rsid w:val="4464F35B"/>
    <w:rsid w:val="452CCF43"/>
    <w:rsid w:val="454B9F0A"/>
    <w:rsid w:val="46D7E147"/>
    <w:rsid w:val="473FE104"/>
    <w:rsid w:val="4782C135"/>
    <w:rsid w:val="483E75C6"/>
    <w:rsid w:val="484585C6"/>
    <w:rsid w:val="486FD21E"/>
    <w:rsid w:val="48A6DD99"/>
    <w:rsid w:val="48D7E532"/>
    <w:rsid w:val="4910BC9E"/>
    <w:rsid w:val="4A98E8E9"/>
    <w:rsid w:val="4AAAD0F8"/>
    <w:rsid w:val="4BE831FC"/>
    <w:rsid w:val="4C3C9086"/>
    <w:rsid w:val="4C45B17F"/>
    <w:rsid w:val="4C8A2D5F"/>
    <w:rsid w:val="4E7A5080"/>
    <w:rsid w:val="4F1FDF35"/>
    <w:rsid w:val="4F340A67"/>
    <w:rsid w:val="4F7C94AD"/>
    <w:rsid w:val="5017408C"/>
    <w:rsid w:val="5089A58C"/>
    <w:rsid w:val="52107BEB"/>
    <w:rsid w:val="52582CF7"/>
    <w:rsid w:val="5289D662"/>
    <w:rsid w:val="53A7AC08"/>
    <w:rsid w:val="5417D723"/>
    <w:rsid w:val="54305431"/>
    <w:rsid w:val="55344A43"/>
    <w:rsid w:val="55A19432"/>
    <w:rsid w:val="56F88822"/>
    <w:rsid w:val="58F7EC96"/>
    <w:rsid w:val="592B4A56"/>
    <w:rsid w:val="59591B62"/>
    <w:rsid w:val="59A2C771"/>
    <w:rsid w:val="59F9560B"/>
    <w:rsid w:val="5A4CA7A0"/>
    <w:rsid w:val="5B155DA8"/>
    <w:rsid w:val="5B78B34D"/>
    <w:rsid w:val="5BB51C9A"/>
    <w:rsid w:val="5C174E60"/>
    <w:rsid w:val="5C767F7C"/>
    <w:rsid w:val="5DE984A4"/>
    <w:rsid w:val="5E28566C"/>
    <w:rsid w:val="5EAAFD21"/>
    <w:rsid w:val="5F3933C2"/>
    <w:rsid w:val="5F92A86C"/>
    <w:rsid w:val="5FF022F7"/>
    <w:rsid w:val="6042F505"/>
    <w:rsid w:val="60A083EA"/>
    <w:rsid w:val="60AD898F"/>
    <w:rsid w:val="617883DA"/>
    <w:rsid w:val="61B37258"/>
    <w:rsid w:val="61DF7BAC"/>
    <w:rsid w:val="6445FAAA"/>
    <w:rsid w:val="6513C2CC"/>
    <w:rsid w:val="67088867"/>
    <w:rsid w:val="673492BF"/>
    <w:rsid w:val="6826A620"/>
    <w:rsid w:val="684911BE"/>
    <w:rsid w:val="6899B6F2"/>
    <w:rsid w:val="6A126107"/>
    <w:rsid w:val="6AC28D7A"/>
    <w:rsid w:val="6B0B1048"/>
    <w:rsid w:val="6BA3EE37"/>
    <w:rsid w:val="6BD673BA"/>
    <w:rsid w:val="6BE166C6"/>
    <w:rsid w:val="6BFEB8AC"/>
    <w:rsid w:val="6C30562F"/>
    <w:rsid w:val="6CE4A0CA"/>
    <w:rsid w:val="6D4EB343"/>
    <w:rsid w:val="6DDE001D"/>
    <w:rsid w:val="6DFBB86A"/>
    <w:rsid w:val="6E2100F0"/>
    <w:rsid w:val="6FA87D56"/>
    <w:rsid w:val="701B1589"/>
    <w:rsid w:val="7026F464"/>
    <w:rsid w:val="70289800"/>
    <w:rsid w:val="7054222F"/>
    <w:rsid w:val="7120672E"/>
    <w:rsid w:val="7147E8E1"/>
    <w:rsid w:val="714FF24E"/>
    <w:rsid w:val="71C7BB3C"/>
    <w:rsid w:val="722E6490"/>
    <w:rsid w:val="7285BA30"/>
    <w:rsid w:val="730EFE0B"/>
    <w:rsid w:val="73B22000"/>
    <w:rsid w:val="73F1BBF1"/>
    <w:rsid w:val="74448370"/>
    <w:rsid w:val="74911B23"/>
    <w:rsid w:val="775AEE22"/>
    <w:rsid w:val="78642061"/>
    <w:rsid w:val="789DE123"/>
    <w:rsid w:val="79EEBE42"/>
    <w:rsid w:val="79FCFA57"/>
    <w:rsid w:val="7A0D25E4"/>
    <w:rsid w:val="7A269909"/>
    <w:rsid w:val="7A6C2CC8"/>
    <w:rsid w:val="7A7B6872"/>
    <w:rsid w:val="7AA99EA8"/>
    <w:rsid w:val="7B1C73CD"/>
    <w:rsid w:val="7B201FB7"/>
    <w:rsid w:val="7CCC1FE4"/>
    <w:rsid w:val="7D161FCB"/>
    <w:rsid w:val="7DCF4899"/>
    <w:rsid w:val="7F0B5A31"/>
    <w:rsid w:val="7F2CB815"/>
    <w:rsid w:val="7F351508"/>
    <w:rsid w:val="7F3E2BFB"/>
    <w:rsid w:val="7F928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D4ACB"/>
  <w15:docId w15:val="{AD922A1A-05C2-424D-BA8F-ED1A0132B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kern w:val="2"/>
        <w:sz w:val="22"/>
        <w:lang w:val="pl-PL" w:eastAsia="pl-PL" w:bidi="ar-SA"/>
      </w:rPr>
    </w:rPrDefault>
    <w:pPrDefault>
      <w:pPr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76" w:lineRule="auto"/>
    </w:pPr>
  </w:style>
  <w:style w:type="paragraph" w:styleId="Nagwek1">
    <w:name w:val="heading 1"/>
    <w:uiPriority w:val="9"/>
    <w:qFormat/>
    <w:pPr>
      <w:spacing w:before="300" w:after="90" w:line="276" w:lineRule="auto"/>
      <w:outlineLvl w:val="0"/>
    </w:pPr>
    <w:rPr>
      <w:sz w:val="48"/>
    </w:rPr>
  </w:style>
  <w:style w:type="paragraph" w:styleId="Nagwek2">
    <w:name w:val="heading 2"/>
    <w:uiPriority w:val="9"/>
    <w:unhideWhenUsed/>
    <w:qFormat/>
    <w:pPr>
      <w:spacing w:before="195" w:after="60" w:line="276" w:lineRule="auto"/>
      <w:outlineLvl w:val="1"/>
    </w:pPr>
    <w:rPr>
      <w:sz w:val="40"/>
    </w:rPr>
  </w:style>
  <w:style w:type="paragraph" w:styleId="Nagwek3">
    <w:name w:val="heading 3"/>
    <w:uiPriority w:val="9"/>
    <w:unhideWhenUsed/>
    <w:qFormat/>
    <w:pPr>
      <w:spacing w:before="150" w:after="45" w:line="276" w:lineRule="auto"/>
      <w:outlineLvl w:val="2"/>
    </w:pPr>
    <w:rPr>
      <w:sz w:val="32"/>
    </w:rPr>
  </w:style>
  <w:style w:type="paragraph" w:styleId="Nagwek4">
    <w:name w:val="heading 4"/>
    <w:uiPriority w:val="9"/>
    <w:semiHidden/>
    <w:unhideWhenUsed/>
    <w:qFormat/>
    <w:pPr>
      <w:spacing w:before="135" w:after="45" w:line="276" w:lineRule="auto"/>
      <w:outlineLvl w:val="3"/>
    </w:pPr>
    <w:rPr>
      <w:sz w:val="24"/>
    </w:rPr>
  </w:style>
  <w:style w:type="paragraph" w:styleId="Nagwek5">
    <w:name w:val="heading 5"/>
    <w:uiPriority w:val="9"/>
    <w:semiHidden/>
    <w:unhideWhenUsed/>
    <w:qFormat/>
    <w:pPr>
      <w:spacing w:line="276" w:lineRule="auto"/>
      <w:outlineLvl w:val="4"/>
    </w:pPr>
  </w:style>
  <w:style w:type="paragraph" w:styleId="Nagwek6">
    <w:name w:val="heading 6"/>
    <w:uiPriority w:val="9"/>
    <w:semiHidden/>
    <w:unhideWhenUsed/>
    <w:qFormat/>
    <w:pPr>
      <w:spacing w:line="276" w:lineRule="auto"/>
      <w:outlineLvl w:val="5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3C711C5E"/>
    <w:rPr>
      <w:color w:val="0000FF"/>
      <w:u w:val="single"/>
    </w:rPr>
  </w:style>
  <w:style w:type="paragraph" w:styleId="Stopka">
    <w:name w:val="footer"/>
    <w:basedOn w:val="Normalny"/>
    <w:uiPriority w:val="99"/>
    <w:unhideWhenUsed/>
    <w:rsid w:val="7DCF4899"/>
    <w:pPr>
      <w:tabs>
        <w:tab w:val="center" w:pos="4680"/>
        <w:tab w:val="right" w:pos="9360"/>
      </w:tabs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1C680F"/>
    <w:pPr>
      <w:autoSpaceDE/>
      <w:autoSpaceDN/>
    </w:pPr>
  </w:style>
  <w:style w:type="paragraph" w:styleId="Nagwek">
    <w:name w:val="header"/>
    <w:basedOn w:val="Normalny"/>
    <w:link w:val="NagwekZnak"/>
    <w:uiPriority w:val="99"/>
    <w:unhideWhenUsed/>
    <w:rsid w:val="001C680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8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przedmiot.zamowienia@ecz-otwock.pl" TargetMode="External"/><Relationship Id="rId18" Type="http://schemas.openxmlformats.org/officeDocument/2006/relationships/hyperlink" Target="http://www.cpubenchmark.net/cpu_list.phpw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mailto:przedmiot.zamowienia@ecz-otwock.pl" TargetMode="External"/><Relationship Id="rId17" Type="http://schemas.openxmlformats.org/officeDocument/2006/relationships/hyperlink" Target="http://www.cpubenchmark.net/cpu_list.php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cpubenchmark.net/cpu_list.php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rzedmiot.zamowienia@ecz-otwock.pl" TargetMode="External"/><Relationship Id="rId5" Type="http://schemas.openxmlformats.org/officeDocument/2006/relationships/styles" Target="styles.xml"/><Relationship Id="rId15" Type="http://schemas.openxmlformats.org/officeDocument/2006/relationships/hyperlink" Target="mailto:przedmiot.zamowienia@ecz-otwock.pl" TargetMode="External"/><Relationship Id="rId10" Type="http://schemas.openxmlformats.org/officeDocument/2006/relationships/hyperlink" Target="mailto:przedmiot.zamowienia@ecz-otwock.pl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przedmiot.zamowienia@ecz-otwock.pl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cz-otwock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Theme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heme1">
      <a:majorFont>
        <a:latin typeface="Arial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Theme1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F8E7786AD8434B969806D1DC0CC031" ma:contentTypeVersion="3" ma:contentTypeDescription="Create a new document." ma:contentTypeScope="" ma:versionID="6a38a44a11488377f8da9f103c3890a7">
  <xsd:schema xmlns:xsd="http://www.w3.org/2001/XMLSchema" xmlns:xs="http://www.w3.org/2001/XMLSchema" xmlns:p="http://schemas.microsoft.com/office/2006/metadata/properties" xmlns:ns2="8490fdf9-aa3c-4313-9601-e46ce3e52604" targetNamespace="http://schemas.microsoft.com/office/2006/metadata/properties" ma:root="true" ma:fieldsID="2b78346367b5e912bfb51d804bfe8685" ns2:_="">
    <xsd:import namespace="8490fdf9-aa3c-4313-9601-e46ce3e526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0fdf9-aa3c-4313-9601-e46ce3e526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1956C2-C738-4659-96DA-FB86DAAD98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009473-3D77-4B7A-948D-07E4319829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45C885-EEC4-4F2B-9591-E7E2BE53F5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90fdf9-aa3c-4313-9601-e46ce3e526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5180</Words>
  <Characters>31085</Characters>
  <Application>Microsoft Office Word</Application>
  <DocSecurity>0</DocSecurity>
  <Lines>259</Lines>
  <Paragraphs>72</Paragraphs>
  <ScaleCrop>false</ScaleCrop>
  <Company>Synology Inc.</Company>
  <LinksUpToDate>false</LinksUpToDate>
  <CharactersWithSpaces>36193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Gadomski, Jakub (TAX IGI)</cp:lastModifiedBy>
  <cp:revision>2</cp:revision>
  <dcterms:created xsi:type="dcterms:W3CDTF">2026-02-01T17:25:00Z</dcterms:created>
  <dcterms:modified xsi:type="dcterms:W3CDTF">2026-02-27T10:29:00Z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0x01010017F8E7786AD8434B969806D1DC0CC031</vt:lpwstr>
  </property>
</Properties>
</file>